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DC1D8" w14:textId="58798397" w:rsidR="00495509" w:rsidRPr="006B7CA2" w:rsidRDefault="008F66A5" w:rsidP="00F236CE">
      <w:pPr>
        <w:pStyle w:val="KeinLeerraum"/>
        <w:ind w:left="-851" w:right="-574"/>
        <w:jc w:val="both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Pressemitteilung </w:t>
      </w:r>
      <w:r>
        <w:rPr>
          <w:rFonts w:ascii="Calibri" w:hAnsi="Calibri" w:cs="Calibri"/>
          <w:lang w:val="de-DE"/>
        </w:rPr>
        <w:tab/>
      </w:r>
      <w:r>
        <w:rPr>
          <w:rFonts w:ascii="Calibri" w:hAnsi="Calibri" w:cs="Calibri"/>
          <w:lang w:val="de-DE"/>
        </w:rPr>
        <w:tab/>
      </w:r>
      <w:r>
        <w:rPr>
          <w:rFonts w:ascii="Calibri" w:hAnsi="Calibri" w:cs="Calibri"/>
          <w:lang w:val="de-DE"/>
        </w:rPr>
        <w:tab/>
      </w:r>
      <w:r>
        <w:rPr>
          <w:rFonts w:ascii="Calibri" w:hAnsi="Calibri" w:cs="Calibri"/>
          <w:lang w:val="de-DE"/>
        </w:rPr>
        <w:tab/>
      </w:r>
      <w:r>
        <w:rPr>
          <w:rFonts w:ascii="Calibri" w:hAnsi="Calibri" w:cs="Calibri"/>
          <w:lang w:val="de-DE"/>
        </w:rPr>
        <w:tab/>
      </w:r>
      <w:r>
        <w:rPr>
          <w:rFonts w:ascii="Calibri" w:hAnsi="Calibri" w:cs="Calibri"/>
          <w:lang w:val="de-DE"/>
        </w:rPr>
        <w:tab/>
      </w:r>
      <w:r>
        <w:rPr>
          <w:rFonts w:ascii="Calibri" w:hAnsi="Calibri" w:cs="Calibri"/>
          <w:lang w:val="de-DE"/>
        </w:rPr>
        <w:tab/>
      </w:r>
      <w:r>
        <w:rPr>
          <w:rFonts w:ascii="Calibri" w:hAnsi="Calibri" w:cs="Calibri"/>
          <w:lang w:val="de-DE"/>
        </w:rPr>
        <w:tab/>
      </w:r>
      <w:r w:rsidR="00495509" w:rsidRPr="006B7CA2">
        <w:rPr>
          <w:rFonts w:ascii="Calibri" w:hAnsi="Calibri" w:cs="Calibri"/>
          <w:lang w:val="de-DE"/>
        </w:rPr>
        <w:t>B</w:t>
      </w:r>
      <w:r w:rsidR="00C97176">
        <w:rPr>
          <w:rFonts w:ascii="Calibri" w:hAnsi="Calibri" w:cs="Calibri"/>
          <w:lang w:val="de-DE"/>
        </w:rPr>
        <w:t>o</w:t>
      </w:r>
      <w:r>
        <w:rPr>
          <w:rFonts w:ascii="Calibri" w:hAnsi="Calibri" w:cs="Calibri"/>
          <w:lang w:val="de-DE"/>
        </w:rPr>
        <w:t>zen</w:t>
      </w:r>
      <w:r w:rsidR="00495509" w:rsidRPr="006B7CA2">
        <w:rPr>
          <w:rFonts w:ascii="Calibri" w:hAnsi="Calibri" w:cs="Calibri"/>
          <w:lang w:val="de-DE"/>
        </w:rPr>
        <w:t xml:space="preserve">, </w:t>
      </w:r>
      <w:r>
        <w:rPr>
          <w:rFonts w:ascii="Calibri" w:hAnsi="Calibri" w:cs="Calibri"/>
          <w:lang w:val="de-DE"/>
        </w:rPr>
        <w:t>1. April</w:t>
      </w:r>
      <w:r w:rsidR="00AC2510">
        <w:rPr>
          <w:rFonts w:ascii="Calibri" w:hAnsi="Calibri" w:cs="Calibri"/>
          <w:lang w:val="de-DE"/>
        </w:rPr>
        <w:t xml:space="preserve"> 2022</w:t>
      </w:r>
    </w:p>
    <w:p w14:paraId="51522832" w14:textId="77777777" w:rsidR="006F41FD" w:rsidRPr="006B7CA2" w:rsidRDefault="006F41FD" w:rsidP="00BF5366">
      <w:pPr>
        <w:autoSpaceDE w:val="0"/>
        <w:autoSpaceDN w:val="0"/>
        <w:adjustRightInd w:val="0"/>
        <w:ind w:right="-575"/>
        <w:rPr>
          <w:rFonts w:ascii="Calibri" w:eastAsia="Arial Unicode MS" w:hAnsi="Calibri" w:cs="Calibri"/>
          <w:b/>
          <w:bCs/>
          <w:sz w:val="16"/>
          <w:szCs w:val="16"/>
          <w:lang w:val="de-DE"/>
        </w:rPr>
      </w:pPr>
    </w:p>
    <w:p w14:paraId="278F48EA" w14:textId="77777777" w:rsidR="00396F70" w:rsidRPr="006B7CA2" w:rsidRDefault="00396F70" w:rsidP="000D4070">
      <w:pPr>
        <w:autoSpaceDE w:val="0"/>
        <w:autoSpaceDN w:val="0"/>
        <w:adjustRightInd w:val="0"/>
        <w:ind w:left="-851" w:right="-575"/>
        <w:jc w:val="center"/>
        <w:rPr>
          <w:rFonts w:ascii="Calibri" w:eastAsia="Arial Unicode MS" w:hAnsi="Calibri" w:cs="Calibri"/>
          <w:b/>
          <w:bCs/>
          <w:sz w:val="18"/>
          <w:szCs w:val="18"/>
          <w:lang w:val="de-DE"/>
        </w:rPr>
      </w:pPr>
    </w:p>
    <w:p w14:paraId="60FDAE25" w14:textId="4CA05102" w:rsidR="00AC2510" w:rsidRDefault="00AC2510" w:rsidP="00AC2510">
      <w:pPr>
        <w:autoSpaceDE w:val="0"/>
        <w:autoSpaceDN w:val="0"/>
        <w:adjustRightInd w:val="0"/>
        <w:ind w:left="-851" w:right="-575"/>
        <w:jc w:val="center"/>
        <w:rPr>
          <w:rFonts w:cstheme="minorHAnsi"/>
          <w:b/>
          <w:bCs/>
          <w:color w:val="000000"/>
          <w:sz w:val="32"/>
          <w:szCs w:val="32"/>
          <w:lang w:val="de-DE"/>
        </w:rPr>
      </w:pPr>
      <w:r>
        <w:rPr>
          <w:rFonts w:cstheme="minorHAnsi"/>
          <w:b/>
          <w:bCs/>
          <w:color w:val="000000"/>
          <w:sz w:val="32"/>
          <w:szCs w:val="32"/>
          <w:lang w:val="de-DE"/>
        </w:rPr>
        <w:t xml:space="preserve">Ein Highlight: </w:t>
      </w:r>
      <w:r w:rsidRPr="00E422DB">
        <w:rPr>
          <w:rFonts w:cstheme="minorHAnsi"/>
          <w:b/>
          <w:bCs/>
          <w:color w:val="000000"/>
          <w:sz w:val="32"/>
          <w:szCs w:val="32"/>
          <w:lang w:val="de-DE"/>
        </w:rPr>
        <w:t xml:space="preserve">Am 5. April tritt das Haydn Orchester mit dem Klassik-Star Giovanni </w:t>
      </w:r>
      <w:proofErr w:type="spellStart"/>
      <w:r w:rsidRPr="00E422DB">
        <w:rPr>
          <w:rFonts w:cstheme="minorHAnsi"/>
          <w:b/>
          <w:bCs/>
          <w:color w:val="000000"/>
          <w:sz w:val="32"/>
          <w:szCs w:val="32"/>
          <w:lang w:val="de-DE"/>
        </w:rPr>
        <w:t>Sol</w:t>
      </w:r>
      <w:r>
        <w:rPr>
          <w:rFonts w:cstheme="minorHAnsi"/>
          <w:b/>
          <w:bCs/>
          <w:color w:val="000000"/>
          <w:sz w:val="32"/>
          <w:szCs w:val="32"/>
          <w:lang w:val="de-DE"/>
        </w:rPr>
        <w:t>l</w:t>
      </w:r>
      <w:r w:rsidRPr="00E422DB">
        <w:rPr>
          <w:rFonts w:cstheme="minorHAnsi"/>
          <w:b/>
          <w:bCs/>
          <w:color w:val="000000"/>
          <w:sz w:val="32"/>
          <w:szCs w:val="32"/>
          <w:lang w:val="de-DE"/>
        </w:rPr>
        <w:t>ima</w:t>
      </w:r>
      <w:proofErr w:type="spellEnd"/>
      <w:r w:rsidRPr="00E422DB">
        <w:rPr>
          <w:rFonts w:cstheme="minorHAnsi"/>
          <w:b/>
          <w:bCs/>
          <w:color w:val="000000"/>
          <w:sz w:val="32"/>
          <w:szCs w:val="32"/>
          <w:lang w:val="de-DE"/>
        </w:rPr>
        <w:t xml:space="preserve"> in Bozen auf</w:t>
      </w:r>
    </w:p>
    <w:p w14:paraId="7F0EB6DA" w14:textId="77777777" w:rsidR="00AC2510" w:rsidRDefault="00AC2510" w:rsidP="00AC2510">
      <w:pPr>
        <w:autoSpaceDE w:val="0"/>
        <w:autoSpaceDN w:val="0"/>
        <w:adjustRightInd w:val="0"/>
        <w:ind w:left="-851" w:right="-575"/>
        <w:jc w:val="center"/>
        <w:rPr>
          <w:rFonts w:cstheme="minorHAnsi"/>
          <w:b/>
          <w:bCs/>
          <w:color w:val="000000"/>
          <w:sz w:val="32"/>
          <w:szCs w:val="32"/>
          <w:lang w:val="de-DE"/>
        </w:rPr>
      </w:pPr>
    </w:p>
    <w:p w14:paraId="7289BB3C" w14:textId="3C47AFB9" w:rsidR="00AC2510" w:rsidRDefault="00AC2510" w:rsidP="00AC2510">
      <w:pPr>
        <w:autoSpaceDE w:val="0"/>
        <w:autoSpaceDN w:val="0"/>
        <w:adjustRightInd w:val="0"/>
        <w:ind w:left="-851" w:right="-575"/>
        <w:jc w:val="both"/>
        <w:rPr>
          <w:rFonts w:cstheme="minorHAnsi"/>
          <w:b/>
          <w:bCs/>
          <w:color w:val="000000"/>
          <w:sz w:val="32"/>
          <w:szCs w:val="32"/>
          <w:lang w:val="de-DE"/>
        </w:rPr>
      </w:pPr>
      <w:r w:rsidRPr="00BE1203">
        <w:rPr>
          <w:lang w:val="de-DE"/>
        </w:rPr>
        <w:t xml:space="preserve">Das Haydn-Orchester setzt seine </w:t>
      </w:r>
      <w:r w:rsidRPr="00AC2510">
        <w:rPr>
          <w:b/>
          <w:bCs/>
          <w:lang w:val="de-DE"/>
        </w:rPr>
        <w:t xml:space="preserve">Erkundungstour durch die Musikgeschichte </w:t>
      </w:r>
      <w:r w:rsidRPr="00BE1203">
        <w:rPr>
          <w:lang w:val="de-DE"/>
        </w:rPr>
        <w:t xml:space="preserve">mit einem herausragenden Konzert fort: Am Dienstag (5. </w:t>
      </w:r>
      <w:r w:rsidRPr="00BE1203">
        <w:t xml:space="preserve">April) </w:t>
      </w:r>
      <w:proofErr w:type="spellStart"/>
      <w:r w:rsidRPr="00BE1203">
        <w:t>tritt</w:t>
      </w:r>
      <w:proofErr w:type="spellEnd"/>
      <w:r w:rsidRPr="00BE1203">
        <w:t xml:space="preserve"> der </w:t>
      </w:r>
      <w:proofErr w:type="spellStart"/>
      <w:r w:rsidRPr="00BE1203">
        <w:t>Cellist</w:t>
      </w:r>
      <w:proofErr w:type="spellEnd"/>
      <w:r w:rsidRPr="00BE1203">
        <w:t xml:space="preserve"> Giovanni Sollima – und </w:t>
      </w:r>
      <w:proofErr w:type="spellStart"/>
      <w:r w:rsidRPr="00BE1203">
        <w:t>damit</w:t>
      </w:r>
      <w:proofErr w:type="spellEnd"/>
      <w:r w:rsidRPr="00BE1203">
        <w:t xml:space="preserve"> </w:t>
      </w:r>
      <w:proofErr w:type="spellStart"/>
      <w:r w:rsidRPr="00BE1203">
        <w:t>einer</w:t>
      </w:r>
      <w:proofErr w:type="spellEnd"/>
      <w:r w:rsidRPr="00BE1203">
        <w:t xml:space="preserve"> der </w:t>
      </w:r>
      <w:proofErr w:type="spellStart"/>
      <w:r w:rsidRPr="00BE1203">
        <w:t>renommiertesten</w:t>
      </w:r>
      <w:proofErr w:type="spellEnd"/>
      <w:r w:rsidRPr="00BE1203">
        <w:t xml:space="preserve"> </w:t>
      </w:r>
      <w:proofErr w:type="spellStart"/>
      <w:r w:rsidRPr="00BE1203">
        <w:t>Vertreter</w:t>
      </w:r>
      <w:proofErr w:type="spellEnd"/>
      <w:r w:rsidRPr="00BE1203">
        <w:t xml:space="preserve"> der </w:t>
      </w:r>
      <w:proofErr w:type="spellStart"/>
      <w:r w:rsidRPr="00BE1203">
        <w:t>zeitgenössischen</w:t>
      </w:r>
      <w:proofErr w:type="spellEnd"/>
      <w:r w:rsidRPr="00BE1203">
        <w:t xml:space="preserve"> </w:t>
      </w:r>
      <w:proofErr w:type="spellStart"/>
      <w:r w:rsidRPr="00BE1203">
        <w:t>Musikszene</w:t>
      </w:r>
      <w:proofErr w:type="spellEnd"/>
      <w:r w:rsidRPr="00BE1203">
        <w:t xml:space="preserve"> – </w:t>
      </w:r>
      <w:proofErr w:type="spellStart"/>
      <w:r w:rsidRPr="00BE1203">
        <w:t>im</w:t>
      </w:r>
      <w:proofErr w:type="spellEnd"/>
      <w:r w:rsidRPr="00BE1203">
        <w:t xml:space="preserve"> </w:t>
      </w:r>
      <w:proofErr w:type="spellStart"/>
      <w:r w:rsidRPr="00BE1203">
        <w:t>Konzerthaus</w:t>
      </w:r>
      <w:proofErr w:type="spellEnd"/>
      <w:r w:rsidRPr="00BE1203">
        <w:t xml:space="preserve"> Bozen </w:t>
      </w:r>
      <w:proofErr w:type="spellStart"/>
      <w:r w:rsidRPr="00BE1203">
        <w:t>als</w:t>
      </w:r>
      <w:proofErr w:type="spellEnd"/>
      <w:r w:rsidRPr="00BE1203">
        <w:t xml:space="preserve"> </w:t>
      </w:r>
      <w:proofErr w:type="spellStart"/>
      <w:r w:rsidRPr="00BE1203">
        <w:t>Dirigent</w:t>
      </w:r>
      <w:proofErr w:type="spellEnd"/>
      <w:r w:rsidRPr="00BE1203">
        <w:t xml:space="preserve"> und </w:t>
      </w:r>
      <w:proofErr w:type="spellStart"/>
      <w:r w:rsidRPr="00BE1203">
        <w:t>Solist</w:t>
      </w:r>
      <w:proofErr w:type="spellEnd"/>
      <w:r w:rsidRPr="00BE1203">
        <w:t xml:space="preserve"> </w:t>
      </w:r>
      <w:proofErr w:type="spellStart"/>
      <w:r w:rsidRPr="00BE1203">
        <w:t>mit</w:t>
      </w:r>
      <w:proofErr w:type="spellEnd"/>
      <w:r w:rsidRPr="00BE1203">
        <w:t xml:space="preserve"> dem </w:t>
      </w:r>
      <w:proofErr w:type="spellStart"/>
      <w:r w:rsidRPr="00BE1203">
        <w:t>regionalen</w:t>
      </w:r>
      <w:proofErr w:type="spellEnd"/>
      <w:r w:rsidRPr="00BE1203">
        <w:t xml:space="preserve"> </w:t>
      </w:r>
      <w:proofErr w:type="spellStart"/>
      <w:r w:rsidRPr="00BE1203">
        <w:t>Klang</w:t>
      </w:r>
      <w:r w:rsidR="00A91777">
        <w:t>k</w:t>
      </w:r>
      <w:r w:rsidRPr="00BE1203">
        <w:t>örper</w:t>
      </w:r>
      <w:proofErr w:type="spellEnd"/>
      <w:r w:rsidRPr="00BE1203">
        <w:t xml:space="preserve"> </w:t>
      </w:r>
      <w:proofErr w:type="spellStart"/>
      <w:r w:rsidRPr="00BE1203">
        <w:t>auf</w:t>
      </w:r>
      <w:proofErr w:type="spellEnd"/>
      <w:r w:rsidRPr="00BE1203">
        <w:t xml:space="preserve">. Das </w:t>
      </w:r>
      <w:proofErr w:type="spellStart"/>
      <w:r w:rsidRPr="00BE1203">
        <w:t>Konzert</w:t>
      </w:r>
      <w:proofErr w:type="spellEnd"/>
      <w:r w:rsidRPr="00BE1203">
        <w:t xml:space="preserve"> </w:t>
      </w:r>
      <w:proofErr w:type="spellStart"/>
      <w:r w:rsidRPr="00BE1203">
        <w:t>beginnt</w:t>
      </w:r>
      <w:proofErr w:type="spellEnd"/>
      <w:r w:rsidRPr="00BE1203">
        <w:t xml:space="preserve"> in Bozen </w:t>
      </w:r>
      <w:proofErr w:type="spellStart"/>
      <w:r w:rsidRPr="00BE1203">
        <w:t>um</w:t>
      </w:r>
      <w:proofErr w:type="spellEnd"/>
      <w:r w:rsidRPr="00BE1203">
        <w:t xml:space="preserve"> 20 </w:t>
      </w:r>
      <w:proofErr w:type="spellStart"/>
      <w:r w:rsidRPr="00BE1203">
        <w:t>Uhr</w:t>
      </w:r>
      <w:proofErr w:type="spellEnd"/>
      <w:r w:rsidRPr="00BE1203">
        <w:t xml:space="preserve"> und </w:t>
      </w:r>
      <w:proofErr w:type="spellStart"/>
      <w:r w:rsidRPr="00BE1203">
        <w:t>wird</w:t>
      </w:r>
      <w:proofErr w:type="spellEnd"/>
      <w:r w:rsidRPr="00BE1203">
        <w:t xml:space="preserve"> </w:t>
      </w:r>
      <w:proofErr w:type="spellStart"/>
      <w:r w:rsidRPr="00BE1203">
        <w:t>am</w:t>
      </w:r>
      <w:proofErr w:type="spellEnd"/>
      <w:r w:rsidRPr="00BE1203">
        <w:t xml:space="preserve"> </w:t>
      </w:r>
      <w:proofErr w:type="spellStart"/>
      <w:r w:rsidRPr="00BE1203">
        <w:t>Mittwoch</w:t>
      </w:r>
      <w:proofErr w:type="spellEnd"/>
      <w:r w:rsidRPr="00BE1203">
        <w:t xml:space="preserve"> (6. </w:t>
      </w:r>
      <w:r w:rsidRPr="00BE1203">
        <w:rPr>
          <w:lang w:val="de-DE"/>
        </w:rPr>
        <w:t xml:space="preserve">April) im Auditorium Santa Chiara in </w:t>
      </w:r>
      <w:r>
        <w:rPr>
          <w:lang w:val="de-DE"/>
        </w:rPr>
        <w:t>T</w:t>
      </w:r>
      <w:r w:rsidRPr="00BE1203">
        <w:rPr>
          <w:lang w:val="de-DE"/>
        </w:rPr>
        <w:t>rient (20.30 Uhr) wiederholt.</w:t>
      </w:r>
    </w:p>
    <w:p w14:paraId="28E0D852" w14:textId="77777777" w:rsidR="00AC2510" w:rsidRDefault="00AC2510" w:rsidP="00AC2510">
      <w:pPr>
        <w:autoSpaceDE w:val="0"/>
        <w:autoSpaceDN w:val="0"/>
        <w:adjustRightInd w:val="0"/>
        <w:ind w:left="-851" w:right="-575"/>
        <w:jc w:val="both"/>
        <w:rPr>
          <w:rFonts w:cstheme="minorHAnsi"/>
          <w:b/>
          <w:bCs/>
          <w:color w:val="000000"/>
          <w:sz w:val="32"/>
          <w:szCs w:val="32"/>
          <w:lang w:val="de-DE"/>
        </w:rPr>
      </w:pPr>
    </w:p>
    <w:p w14:paraId="54D78E71" w14:textId="77777777" w:rsidR="00AC2510" w:rsidRDefault="00AC2510" w:rsidP="00AC2510">
      <w:pPr>
        <w:autoSpaceDE w:val="0"/>
        <w:autoSpaceDN w:val="0"/>
        <w:adjustRightInd w:val="0"/>
        <w:ind w:left="-851" w:right="-575"/>
        <w:jc w:val="both"/>
        <w:rPr>
          <w:lang w:val="de-DE"/>
        </w:rPr>
      </w:pPr>
      <w:r w:rsidRPr="00BE1203">
        <w:rPr>
          <w:lang w:val="de-DE"/>
        </w:rPr>
        <w:t xml:space="preserve">Der Abend beginnt mit einer Improvisation von </w:t>
      </w:r>
      <w:proofErr w:type="spellStart"/>
      <w:r w:rsidRPr="00BE1203">
        <w:rPr>
          <w:lang w:val="de-DE"/>
        </w:rPr>
        <w:t>Sollima</w:t>
      </w:r>
      <w:proofErr w:type="spellEnd"/>
      <w:r w:rsidRPr="00BE1203">
        <w:rPr>
          <w:lang w:val="de-DE"/>
        </w:rPr>
        <w:t xml:space="preserve"> und wird mit dem 2. </w:t>
      </w:r>
      <w:proofErr w:type="spellStart"/>
      <w:r w:rsidRPr="00BE1203">
        <w:t>Cellokonzert</w:t>
      </w:r>
      <w:proofErr w:type="spellEnd"/>
      <w:r w:rsidRPr="00BE1203">
        <w:t xml:space="preserve"> von Joseph Haydn </w:t>
      </w:r>
      <w:proofErr w:type="spellStart"/>
      <w:r w:rsidRPr="00BE1203">
        <w:t>sowie</w:t>
      </w:r>
      <w:proofErr w:type="spellEnd"/>
      <w:r w:rsidRPr="00BE1203">
        <w:t xml:space="preserve"> </w:t>
      </w:r>
      <w:proofErr w:type="spellStart"/>
      <w:r w:rsidRPr="00BE1203">
        <w:t>mit</w:t>
      </w:r>
      <w:proofErr w:type="spellEnd"/>
      <w:r w:rsidRPr="00BE1203">
        <w:t xml:space="preserve"> </w:t>
      </w:r>
      <w:proofErr w:type="spellStart"/>
      <w:r w:rsidRPr="00BE1203">
        <w:t>Sollimas</w:t>
      </w:r>
      <w:proofErr w:type="spellEnd"/>
      <w:r w:rsidRPr="00BE1203">
        <w:t xml:space="preserve"> </w:t>
      </w:r>
      <w:proofErr w:type="spellStart"/>
      <w:r w:rsidRPr="00BE1203">
        <w:t>Werken</w:t>
      </w:r>
      <w:proofErr w:type="spellEnd"/>
      <w:r w:rsidRPr="00BE1203">
        <w:t xml:space="preserve"> „</w:t>
      </w:r>
      <w:proofErr w:type="spellStart"/>
      <w:r w:rsidRPr="00BE1203">
        <w:t>Hide</w:t>
      </w:r>
      <w:proofErr w:type="spellEnd"/>
      <w:r w:rsidRPr="00BE1203">
        <w:t xml:space="preserve"> und Orchestra“ und „</w:t>
      </w:r>
      <w:proofErr w:type="spellStart"/>
      <w:r w:rsidRPr="00BE1203">
        <w:t>Fecit</w:t>
      </w:r>
      <w:proofErr w:type="spellEnd"/>
      <w:r w:rsidRPr="00BE1203">
        <w:t xml:space="preserve"> </w:t>
      </w:r>
      <w:proofErr w:type="spellStart"/>
      <w:r w:rsidRPr="00BE1203">
        <w:t>Neap</w:t>
      </w:r>
      <w:proofErr w:type="spellEnd"/>
      <w:r w:rsidRPr="00BE1203">
        <w:t xml:space="preserve"> 17“ </w:t>
      </w:r>
      <w:proofErr w:type="spellStart"/>
      <w:r w:rsidRPr="00BE1203">
        <w:t>fortgesetzt</w:t>
      </w:r>
      <w:proofErr w:type="spellEnd"/>
      <w:r w:rsidRPr="00BE1203">
        <w:t xml:space="preserve">. </w:t>
      </w:r>
      <w:proofErr w:type="spellStart"/>
      <w:r w:rsidRPr="00BE1203">
        <w:t>Am</w:t>
      </w:r>
      <w:proofErr w:type="spellEnd"/>
      <w:r w:rsidRPr="00BE1203">
        <w:t xml:space="preserve"> </w:t>
      </w:r>
      <w:proofErr w:type="spellStart"/>
      <w:r w:rsidRPr="00BE1203">
        <w:t>Ende</w:t>
      </w:r>
      <w:proofErr w:type="spellEnd"/>
      <w:r w:rsidRPr="00BE1203">
        <w:t xml:space="preserve"> </w:t>
      </w:r>
      <w:proofErr w:type="spellStart"/>
      <w:r w:rsidRPr="00BE1203">
        <w:t>steht</w:t>
      </w:r>
      <w:proofErr w:type="spellEnd"/>
      <w:r w:rsidRPr="00BE1203">
        <w:t xml:space="preserve"> </w:t>
      </w:r>
      <w:proofErr w:type="spellStart"/>
      <w:r w:rsidRPr="00BE1203">
        <w:t>das</w:t>
      </w:r>
      <w:proofErr w:type="spellEnd"/>
      <w:r w:rsidRPr="00BE1203">
        <w:t xml:space="preserve"> </w:t>
      </w:r>
      <w:proofErr w:type="spellStart"/>
      <w:r w:rsidRPr="00BE1203">
        <w:t>Konzert</w:t>
      </w:r>
      <w:proofErr w:type="spellEnd"/>
      <w:r w:rsidRPr="00BE1203">
        <w:t xml:space="preserve"> </w:t>
      </w:r>
      <w:proofErr w:type="spellStart"/>
      <w:r w:rsidRPr="00BE1203">
        <w:t>für</w:t>
      </w:r>
      <w:proofErr w:type="spellEnd"/>
      <w:r w:rsidRPr="00BE1203">
        <w:t xml:space="preserve"> Violoncello und </w:t>
      </w:r>
      <w:proofErr w:type="spellStart"/>
      <w:r w:rsidRPr="00BE1203">
        <w:t>Orchester</w:t>
      </w:r>
      <w:proofErr w:type="spellEnd"/>
      <w:r w:rsidRPr="00BE1203">
        <w:t xml:space="preserve"> in C-</w:t>
      </w:r>
      <w:proofErr w:type="spellStart"/>
      <w:r w:rsidRPr="00BE1203">
        <w:t>Dur</w:t>
      </w:r>
      <w:proofErr w:type="spellEnd"/>
      <w:r w:rsidRPr="00BE1203">
        <w:t xml:space="preserve"> von Gaetano </w:t>
      </w:r>
      <w:proofErr w:type="spellStart"/>
      <w:r w:rsidRPr="00BE1203">
        <w:t>Ciandelli</w:t>
      </w:r>
      <w:proofErr w:type="spellEnd"/>
      <w:r w:rsidRPr="00BE1203">
        <w:t xml:space="preserve"> – </w:t>
      </w:r>
      <w:proofErr w:type="spellStart"/>
      <w:r w:rsidRPr="00BE1203">
        <w:t>einem</w:t>
      </w:r>
      <w:proofErr w:type="spellEnd"/>
      <w:r w:rsidRPr="00BE1203">
        <w:t xml:space="preserve"> </w:t>
      </w:r>
      <w:proofErr w:type="spellStart"/>
      <w:r w:rsidRPr="00BE1203">
        <w:t>Lieblingsschüler</w:t>
      </w:r>
      <w:proofErr w:type="spellEnd"/>
      <w:r w:rsidRPr="00BE1203">
        <w:t xml:space="preserve"> von Paganini, der die </w:t>
      </w:r>
      <w:proofErr w:type="spellStart"/>
      <w:r w:rsidRPr="00BE1203">
        <w:t>italienische</w:t>
      </w:r>
      <w:proofErr w:type="spellEnd"/>
      <w:r w:rsidRPr="00BE1203">
        <w:t xml:space="preserve"> Cello-</w:t>
      </w:r>
      <w:proofErr w:type="spellStart"/>
      <w:r w:rsidRPr="00BE1203">
        <w:t>Schule</w:t>
      </w:r>
      <w:proofErr w:type="spellEnd"/>
      <w:r w:rsidRPr="00BE1203">
        <w:t xml:space="preserve"> </w:t>
      </w:r>
      <w:proofErr w:type="spellStart"/>
      <w:r w:rsidRPr="00BE1203">
        <w:t>im</w:t>
      </w:r>
      <w:proofErr w:type="spellEnd"/>
      <w:r w:rsidRPr="00BE1203">
        <w:t xml:space="preserve"> 18. </w:t>
      </w:r>
      <w:proofErr w:type="spellStart"/>
      <w:r w:rsidRPr="00BE1203">
        <w:t>Jahrhundert</w:t>
      </w:r>
      <w:proofErr w:type="spellEnd"/>
      <w:r w:rsidRPr="00BE1203">
        <w:t xml:space="preserve"> </w:t>
      </w:r>
      <w:proofErr w:type="spellStart"/>
      <w:r w:rsidRPr="00BE1203">
        <w:t>gegründet</w:t>
      </w:r>
      <w:proofErr w:type="spellEnd"/>
      <w:r w:rsidRPr="00BE1203">
        <w:t xml:space="preserve"> </w:t>
      </w:r>
      <w:proofErr w:type="spellStart"/>
      <w:r w:rsidRPr="00BE1203">
        <w:t>hatte</w:t>
      </w:r>
      <w:proofErr w:type="spellEnd"/>
      <w:r w:rsidRPr="00BE1203">
        <w:t xml:space="preserve">. </w:t>
      </w:r>
      <w:r w:rsidRPr="00BE1203">
        <w:rPr>
          <w:lang w:val="de-DE"/>
        </w:rPr>
        <w:t xml:space="preserve">„Paganini sprach von dem Cellisten </w:t>
      </w:r>
      <w:proofErr w:type="spellStart"/>
      <w:r w:rsidRPr="00BE1203">
        <w:rPr>
          <w:lang w:val="de-DE"/>
        </w:rPr>
        <w:t>Ciandelli</w:t>
      </w:r>
      <w:proofErr w:type="spellEnd"/>
      <w:r w:rsidRPr="00BE1203">
        <w:rPr>
          <w:lang w:val="de-DE"/>
        </w:rPr>
        <w:t xml:space="preserve"> enthusiastisch als ‚ein anderes Ich‘“</w:t>
      </w:r>
      <w:r>
        <w:rPr>
          <w:lang w:val="de-DE"/>
        </w:rPr>
        <w:t>,</w:t>
      </w:r>
      <w:r w:rsidRPr="00BE1203">
        <w:rPr>
          <w:lang w:val="de-DE"/>
        </w:rPr>
        <w:t xml:space="preserve"> berichtet Giovanni </w:t>
      </w:r>
      <w:proofErr w:type="spellStart"/>
      <w:r w:rsidRPr="00BE1203">
        <w:rPr>
          <w:lang w:val="de-DE"/>
        </w:rPr>
        <w:t>Sollima</w:t>
      </w:r>
      <w:proofErr w:type="spellEnd"/>
      <w:r w:rsidRPr="00BE1203">
        <w:rPr>
          <w:lang w:val="de-DE"/>
        </w:rPr>
        <w:t xml:space="preserve">, über diesen noch heute – </w:t>
      </w:r>
      <w:r>
        <w:rPr>
          <w:lang w:val="de-DE"/>
        </w:rPr>
        <w:t xml:space="preserve">völlig </w:t>
      </w:r>
      <w:r w:rsidRPr="00BE1203">
        <w:rPr>
          <w:lang w:val="de-DE"/>
        </w:rPr>
        <w:t>zu Unrecht – wenig beachteten Komponisten.</w:t>
      </w:r>
    </w:p>
    <w:p w14:paraId="6C8057EB" w14:textId="77777777" w:rsidR="00AC2510" w:rsidRDefault="00AC2510" w:rsidP="00AC2510">
      <w:pPr>
        <w:autoSpaceDE w:val="0"/>
        <w:autoSpaceDN w:val="0"/>
        <w:adjustRightInd w:val="0"/>
        <w:ind w:left="-851" w:right="-575"/>
        <w:jc w:val="both"/>
        <w:rPr>
          <w:lang w:val="de-DE"/>
        </w:rPr>
      </w:pPr>
    </w:p>
    <w:p w14:paraId="12B9CE88" w14:textId="77777777" w:rsidR="00AC2510" w:rsidRDefault="00AC2510" w:rsidP="00AC2510">
      <w:pPr>
        <w:autoSpaceDE w:val="0"/>
        <w:autoSpaceDN w:val="0"/>
        <w:adjustRightInd w:val="0"/>
        <w:ind w:left="-851" w:right="-575"/>
        <w:jc w:val="both"/>
        <w:rPr>
          <w:rFonts w:cstheme="minorHAnsi"/>
          <w:lang w:val="de-DE"/>
        </w:rPr>
      </w:pPr>
      <w:r w:rsidRPr="00933759">
        <w:rPr>
          <w:rFonts w:cstheme="minorHAnsi"/>
          <w:lang w:val="de-DE"/>
        </w:rPr>
        <w:t xml:space="preserve">Zu </w:t>
      </w:r>
      <w:r>
        <w:rPr>
          <w:rFonts w:cstheme="minorHAnsi"/>
          <w:lang w:val="de-DE"/>
        </w:rPr>
        <w:t>„</w:t>
      </w:r>
      <w:r w:rsidRPr="00933759">
        <w:rPr>
          <w:rFonts w:cstheme="minorHAnsi"/>
          <w:lang w:val="de-DE"/>
        </w:rPr>
        <w:t>Hide In Orchestra</w:t>
      </w:r>
      <w:r>
        <w:rPr>
          <w:rFonts w:cstheme="minorHAnsi"/>
          <w:lang w:val="de-DE"/>
        </w:rPr>
        <w:t>“</w:t>
      </w:r>
      <w:r w:rsidRPr="00933759">
        <w:rPr>
          <w:rFonts w:cstheme="minorHAnsi"/>
          <w:lang w:val="de-DE"/>
        </w:rPr>
        <w:t xml:space="preserve"> bemerkt </w:t>
      </w:r>
      <w:proofErr w:type="spellStart"/>
      <w:r w:rsidRPr="00933759">
        <w:rPr>
          <w:rFonts w:cstheme="minorHAnsi"/>
          <w:lang w:val="de-DE"/>
        </w:rPr>
        <w:t>Sollima</w:t>
      </w:r>
      <w:proofErr w:type="spellEnd"/>
      <w:r w:rsidRPr="00933759">
        <w:rPr>
          <w:rFonts w:cstheme="minorHAnsi"/>
          <w:lang w:val="de-DE"/>
        </w:rPr>
        <w:t xml:space="preserve">: </w:t>
      </w:r>
      <w:r>
        <w:rPr>
          <w:rFonts w:cstheme="minorHAnsi"/>
          <w:lang w:val="de-DE"/>
        </w:rPr>
        <w:t>„</w:t>
      </w:r>
      <w:r w:rsidRPr="00933759">
        <w:rPr>
          <w:rFonts w:cstheme="minorHAnsi"/>
          <w:lang w:val="de-DE"/>
        </w:rPr>
        <w:t>Da ich aus dem Süden stamme, habe ich es gewagt, alte Verbindungen herzustellen oder wiederherzustellen</w:t>
      </w:r>
      <w:r>
        <w:rPr>
          <w:rFonts w:cstheme="minorHAnsi"/>
          <w:lang w:val="de-DE"/>
        </w:rPr>
        <w:t xml:space="preserve">, zwischen </w:t>
      </w:r>
      <w:r w:rsidRPr="00933759">
        <w:rPr>
          <w:rFonts w:cstheme="minorHAnsi"/>
          <w:lang w:val="de-DE"/>
        </w:rPr>
        <w:t xml:space="preserve">Haydn und Neapel, wobei ich auch und vor allem an Ferdinand IV. von Bourbon dachte, </w:t>
      </w:r>
      <w:r>
        <w:rPr>
          <w:rFonts w:cstheme="minorHAnsi"/>
          <w:lang w:val="de-DE"/>
        </w:rPr>
        <w:t xml:space="preserve">der die </w:t>
      </w:r>
      <w:proofErr w:type="spellStart"/>
      <w:r>
        <w:rPr>
          <w:rFonts w:cstheme="minorHAnsi"/>
          <w:lang w:val="de-DE"/>
        </w:rPr>
        <w:t>Orgelleier</w:t>
      </w:r>
      <w:proofErr w:type="spellEnd"/>
      <w:r>
        <w:rPr>
          <w:rFonts w:cstheme="minorHAnsi"/>
          <w:lang w:val="de-DE"/>
        </w:rPr>
        <w:t xml:space="preserve"> spielte</w:t>
      </w:r>
      <w:r w:rsidRPr="00933759">
        <w:rPr>
          <w:rFonts w:cstheme="minorHAnsi"/>
          <w:lang w:val="de-DE"/>
        </w:rPr>
        <w:t>, ein Instrument</w:t>
      </w:r>
      <w:r>
        <w:rPr>
          <w:rFonts w:cstheme="minorHAnsi"/>
          <w:lang w:val="de-DE"/>
        </w:rPr>
        <w:t xml:space="preserve">, </w:t>
      </w:r>
      <w:r w:rsidRPr="00933759">
        <w:rPr>
          <w:rFonts w:cstheme="minorHAnsi"/>
          <w:lang w:val="de-DE"/>
        </w:rPr>
        <w:t xml:space="preserve">für das Haydn mehrere Werke schrieb. </w:t>
      </w:r>
      <w:r>
        <w:rPr>
          <w:rFonts w:cstheme="minorHAnsi"/>
          <w:lang w:val="de-DE"/>
        </w:rPr>
        <w:t>„</w:t>
      </w:r>
      <w:r w:rsidRPr="00933759">
        <w:rPr>
          <w:rFonts w:cstheme="minorHAnsi"/>
          <w:lang w:val="de-DE"/>
        </w:rPr>
        <w:t>Hide In Orchestra</w:t>
      </w:r>
      <w:r>
        <w:rPr>
          <w:rFonts w:cstheme="minorHAnsi"/>
          <w:lang w:val="de-DE"/>
        </w:rPr>
        <w:t>“</w:t>
      </w:r>
      <w:r w:rsidRPr="00933759">
        <w:rPr>
          <w:rFonts w:cstheme="minorHAnsi"/>
          <w:lang w:val="de-DE"/>
        </w:rPr>
        <w:t xml:space="preserve"> ist eine winzige, von Haydn inspirierte Sinfonie, in der ich auf verschiedenes</w:t>
      </w:r>
      <w:r>
        <w:rPr>
          <w:rFonts w:cstheme="minorHAnsi"/>
          <w:lang w:val="de-DE"/>
        </w:rPr>
        <w:t xml:space="preserve"> und darunter auch auf fragmentarisches </w:t>
      </w:r>
      <w:r w:rsidRPr="00933759">
        <w:rPr>
          <w:rFonts w:cstheme="minorHAnsi"/>
          <w:lang w:val="de-DE"/>
        </w:rPr>
        <w:t xml:space="preserve">Material zurückgreife und </w:t>
      </w:r>
      <w:r>
        <w:rPr>
          <w:rFonts w:cstheme="minorHAnsi"/>
          <w:lang w:val="de-DE"/>
        </w:rPr>
        <w:t>dieses</w:t>
      </w:r>
      <w:r w:rsidRPr="00933759">
        <w:rPr>
          <w:rFonts w:cstheme="minorHAnsi"/>
          <w:lang w:val="de-DE"/>
        </w:rPr>
        <w:t xml:space="preserve"> zu einer Form reorganisiere</w:t>
      </w:r>
      <w:r>
        <w:rPr>
          <w:rFonts w:cstheme="minorHAnsi"/>
          <w:lang w:val="de-DE"/>
        </w:rPr>
        <w:t xml:space="preserve">, </w:t>
      </w:r>
      <w:r w:rsidRPr="00933759">
        <w:rPr>
          <w:rFonts w:cstheme="minorHAnsi"/>
          <w:lang w:val="de-DE"/>
        </w:rPr>
        <w:t xml:space="preserve">die ich als </w:t>
      </w:r>
      <w:r>
        <w:rPr>
          <w:rFonts w:cstheme="minorHAnsi"/>
          <w:lang w:val="de-DE"/>
        </w:rPr>
        <w:t>„</w:t>
      </w:r>
      <w:r w:rsidRPr="00933759">
        <w:rPr>
          <w:rFonts w:cstheme="minorHAnsi"/>
          <w:lang w:val="de-DE"/>
        </w:rPr>
        <w:t>Gerät</w:t>
      </w:r>
      <w:r>
        <w:rPr>
          <w:rFonts w:cstheme="minorHAnsi"/>
          <w:lang w:val="de-DE"/>
        </w:rPr>
        <w:t>“</w:t>
      </w:r>
      <w:r w:rsidRPr="00933759">
        <w:rPr>
          <w:rFonts w:cstheme="minorHAnsi"/>
          <w:lang w:val="de-DE"/>
        </w:rPr>
        <w:t xml:space="preserve"> bezeichnen würde</w:t>
      </w:r>
      <w:r>
        <w:rPr>
          <w:rFonts w:cstheme="minorHAnsi"/>
          <w:lang w:val="de-DE"/>
        </w:rPr>
        <w:t xml:space="preserve"> und </w:t>
      </w:r>
      <w:r w:rsidRPr="00933759">
        <w:rPr>
          <w:rFonts w:cstheme="minorHAnsi"/>
          <w:lang w:val="de-DE"/>
        </w:rPr>
        <w:t>die</w:t>
      </w:r>
      <w:r>
        <w:rPr>
          <w:rFonts w:cstheme="minorHAnsi"/>
          <w:lang w:val="de-DE"/>
        </w:rPr>
        <w:t xml:space="preserve"> in komprimierter Form </w:t>
      </w:r>
      <w:r w:rsidRPr="00933759">
        <w:rPr>
          <w:rFonts w:cstheme="minorHAnsi"/>
          <w:lang w:val="de-DE"/>
        </w:rPr>
        <w:t xml:space="preserve">dem Muster </w:t>
      </w:r>
      <w:r>
        <w:rPr>
          <w:rFonts w:cstheme="minorHAnsi"/>
          <w:lang w:val="de-DE"/>
        </w:rPr>
        <w:t>einer</w:t>
      </w:r>
      <w:r w:rsidRPr="00933759">
        <w:rPr>
          <w:rFonts w:cstheme="minorHAnsi"/>
          <w:lang w:val="de-DE"/>
        </w:rPr>
        <w:t xml:space="preserve"> Haydn-Sinfonie folgt, einschließlich </w:t>
      </w:r>
      <w:r>
        <w:rPr>
          <w:rFonts w:cstheme="minorHAnsi"/>
          <w:lang w:val="de-DE"/>
        </w:rPr>
        <w:t>„</w:t>
      </w:r>
      <w:proofErr w:type="spellStart"/>
      <w:r w:rsidRPr="00933759">
        <w:rPr>
          <w:rFonts w:cstheme="minorHAnsi"/>
          <w:lang w:val="de-DE"/>
        </w:rPr>
        <w:t>ongaresi</w:t>
      </w:r>
      <w:proofErr w:type="spellEnd"/>
      <w:r w:rsidRPr="00933759">
        <w:rPr>
          <w:rFonts w:cstheme="minorHAnsi"/>
          <w:lang w:val="de-DE"/>
        </w:rPr>
        <w:t xml:space="preserve">"-Einfällen in umgekehrter Richtung und mehr. Der Titel </w:t>
      </w:r>
      <w:r>
        <w:rPr>
          <w:rFonts w:cstheme="minorHAnsi"/>
          <w:lang w:val="de-DE"/>
        </w:rPr>
        <w:t xml:space="preserve">des Werks </w:t>
      </w:r>
      <w:r w:rsidRPr="00933759">
        <w:rPr>
          <w:rFonts w:cstheme="minorHAnsi"/>
          <w:lang w:val="de-DE"/>
        </w:rPr>
        <w:t xml:space="preserve">lässt natürlich, wenn er auf Englisch ausgesprochen wird, eine andere Bedeutung erklingen: Haydn Orchestra. Oder man kann sich </w:t>
      </w:r>
      <w:r>
        <w:rPr>
          <w:rFonts w:cstheme="minorHAnsi"/>
          <w:lang w:val="de-DE"/>
        </w:rPr>
        <w:t>über die</w:t>
      </w:r>
      <w:r w:rsidRPr="00933759">
        <w:rPr>
          <w:rFonts w:cstheme="minorHAnsi"/>
          <w:lang w:val="de-DE"/>
        </w:rPr>
        <w:t xml:space="preserve"> Idee von </w:t>
      </w:r>
      <w:r>
        <w:rPr>
          <w:rFonts w:cstheme="minorHAnsi"/>
          <w:lang w:val="de-DE"/>
        </w:rPr>
        <w:t>„</w:t>
      </w:r>
      <w:r w:rsidRPr="00933759">
        <w:rPr>
          <w:rFonts w:cstheme="minorHAnsi"/>
          <w:lang w:val="de-DE"/>
        </w:rPr>
        <w:t>versteckten</w:t>
      </w:r>
      <w:r>
        <w:rPr>
          <w:rFonts w:cstheme="minorHAnsi"/>
          <w:lang w:val="de-DE"/>
        </w:rPr>
        <w:t>“</w:t>
      </w:r>
      <w:r w:rsidRPr="00933759">
        <w:rPr>
          <w:rFonts w:cstheme="minorHAnsi"/>
          <w:lang w:val="de-DE"/>
        </w:rPr>
        <w:t xml:space="preserve"> Objekten im Orchester </w:t>
      </w:r>
      <w:r>
        <w:rPr>
          <w:rFonts w:cstheme="minorHAnsi"/>
          <w:lang w:val="de-DE"/>
        </w:rPr>
        <w:t>seine Gedanken machen“.</w:t>
      </w:r>
    </w:p>
    <w:p w14:paraId="7D34EA21" w14:textId="77777777" w:rsidR="00AC2510" w:rsidRDefault="00AC2510" w:rsidP="00AC2510">
      <w:pPr>
        <w:autoSpaceDE w:val="0"/>
        <w:autoSpaceDN w:val="0"/>
        <w:adjustRightInd w:val="0"/>
        <w:ind w:left="-851" w:right="-575"/>
        <w:jc w:val="both"/>
        <w:rPr>
          <w:rFonts w:cstheme="minorHAnsi"/>
          <w:lang w:val="de-DE"/>
        </w:rPr>
      </w:pPr>
    </w:p>
    <w:p w14:paraId="7206F310" w14:textId="77777777" w:rsidR="00AC2510" w:rsidRDefault="00AC2510" w:rsidP="00AC2510">
      <w:pPr>
        <w:autoSpaceDE w:val="0"/>
        <w:autoSpaceDN w:val="0"/>
        <w:adjustRightInd w:val="0"/>
        <w:ind w:left="-851" w:right="-575"/>
        <w:jc w:val="both"/>
        <w:rPr>
          <w:rFonts w:cstheme="minorHAnsi"/>
          <w:lang w:val="de-DE"/>
        </w:rPr>
      </w:pPr>
      <w:r w:rsidRPr="00496DF2">
        <w:rPr>
          <w:rFonts w:cstheme="minorHAnsi"/>
          <w:lang w:val="de-DE"/>
        </w:rPr>
        <w:t xml:space="preserve">Und zu </w:t>
      </w:r>
      <w:r>
        <w:rPr>
          <w:rFonts w:cstheme="minorHAnsi"/>
          <w:lang w:val="de-DE"/>
        </w:rPr>
        <w:t>„</w:t>
      </w:r>
      <w:r w:rsidRPr="00496DF2">
        <w:rPr>
          <w:rFonts w:cstheme="minorHAnsi"/>
          <w:lang w:val="de-DE"/>
        </w:rPr>
        <w:t xml:space="preserve">Fecit </w:t>
      </w:r>
      <w:proofErr w:type="spellStart"/>
      <w:r w:rsidRPr="00496DF2">
        <w:rPr>
          <w:rFonts w:cstheme="minorHAnsi"/>
          <w:lang w:val="de-DE"/>
        </w:rPr>
        <w:t>Neap</w:t>
      </w:r>
      <w:proofErr w:type="spellEnd"/>
      <w:r w:rsidRPr="00496DF2">
        <w:rPr>
          <w:rFonts w:cstheme="minorHAnsi"/>
          <w:lang w:val="de-DE"/>
        </w:rPr>
        <w:t xml:space="preserve"> 17</w:t>
      </w:r>
      <w:r>
        <w:rPr>
          <w:rFonts w:cstheme="minorHAnsi"/>
          <w:lang w:val="de-DE"/>
        </w:rPr>
        <w:t>“</w:t>
      </w:r>
      <w:r w:rsidRPr="00496DF2">
        <w:rPr>
          <w:rFonts w:cstheme="minorHAnsi"/>
          <w:lang w:val="de-DE"/>
        </w:rPr>
        <w:t xml:space="preserve"> sagt er: </w:t>
      </w:r>
      <w:r>
        <w:rPr>
          <w:rFonts w:cstheme="minorHAnsi"/>
          <w:lang w:val="de-DE"/>
        </w:rPr>
        <w:t>„Das Werk</w:t>
      </w:r>
      <w:r w:rsidRPr="00496DF2">
        <w:rPr>
          <w:rFonts w:cstheme="minorHAnsi"/>
          <w:lang w:val="de-DE"/>
        </w:rPr>
        <w:t xml:space="preserve"> stammt aus dem Jahr 2013 (oder vielleicht auch </w:t>
      </w:r>
      <w:r>
        <w:rPr>
          <w:rFonts w:cstheme="minorHAnsi"/>
          <w:lang w:val="de-DE"/>
        </w:rPr>
        <w:t>aus einer früheren Zeit</w:t>
      </w:r>
      <w:r w:rsidRPr="00496DF2">
        <w:rPr>
          <w:rFonts w:cstheme="minorHAnsi"/>
          <w:lang w:val="de-DE"/>
        </w:rPr>
        <w:t xml:space="preserve">...) und ich habe es komponiert, um es mit Antonio Florio und seinem Ensemble, das damals noch </w:t>
      </w:r>
      <w:r>
        <w:rPr>
          <w:rFonts w:cstheme="minorHAnsi"/>
          <w:lang w:val="de-DE"/>
        </w:rPr>
        <w:t>„</w:t>
      </w:r>
      <w:r w:rsidRPr="00496DF2">
        <w:rPr>
          <w:rFonts w:cstheme="minorHAnsi"/>
          <w:lang w:val="de-DE"/>
        </w:rPr>
        <w:t xml:space="preserve">I </w:t>
      </w:r>
      <w:proofErr w:type="spellStart"/>
      <w:r w:rsidRPr="00496DF2">
        <w:rPr>
          <w:rFonts w:cstheme="minorHAnsi"/>
          <w:lang w:val="de-DE"/>
        </w:rPr>
        <w:t>Turchini</w:t>
      </w:r>
      <w:proofErr w:type="spellEnd"/>
      <w:r>
        <w:rPr>
          <w:rFonts w:cstheme="minorHAnsi"/>
          <w:lang w:val="de-DE"/>
        </w:rPr>
        <w:t xml:space="preserve">“ </w:t>
      </w:r>
      <w:r w:rsidRPr="00496DF2">
        <w:rPr>
          <w:rFonts w:cstheme="minorHAnsi"/>
          <w:lang w:val="de-DE"/>
        </w:rPr>
        <w:t>hieß</w:t>
      </w:r>
      <w:r>
        <w:rPr>
          <w:rFonts w:cstheme="minorHAnsi"/>
          <w:lang w:val="de-DE"/>
        </w:rPr>
        <w:t xml:space="preserve">, </w:t>
      </w:r>
      <w:r w:rsidRPr="00496DF2">
        <w:rPr>
          <w:rFonts w:cstheme="minorHAnsi"/>
          <w:lang w:val="de-DE"/>
        </w:rPr>
        <w:t xml:space="preserve">aufzuführen und aufzunehmen. Das </w:t>
      </w:r>
      <w:r>
        <w:rPr>
          <w:rFonts w:cstheme="minorHAnsi"/>
          <w:lang w:val="de-DE"/>
        </w:rPr>
        <w:t xml:space="preserve">Stück </w:t>
      </w:r>
      <w:r w:rsidRPr="00496DF2">
        <w:rPr>
          <w:rFonts w:cstheme="minorHAnsi"/>
          <w:lang w:val="de-DE"/>
        </w:rPr>
        <w:t xml:space="preserve">geht auf das glorreiche 18. Jahrhundert der Cappella </w:t>
      </w:r>
      <w:proofErr w:type="spellStart"/>
      <w:r w:rsidRPr="00496DF2">
        <w:rPr>
          <w:rFonts w:cstheme="minorHAnsi"/>
          <w:lang w:val="de-DE"/>
        </w:rPr>
        <w:t>Vicereale</w:t>
      </w:r>
      <w:proofErr w:type="spellEnd"/>
      <w:r w:rsidRPr="00496DF2">
        <w:rPr>
          <w:rFonts w:cstheme="minorHAnsi"/>
          <w:lang w:val="de-DE"/>
        </w:rPr>
        <w:t xml:space="preserve"> in Neapel zurück, wobei ich mich natürlich weit weg bewege, zwischen intervallischen Modi und Polyrhythmen, da ich </w:t>
      </w:r>
      <w:r>
        <w:rPr>
          <w:rFonts w:cstheme="minorHAnsi"/>
          <w:lang w:val="de-DE"/>
        </w:rPr>
        <w:t xml:space="preserve">mich </w:t>
      </w:r>
      <w:r w:rsidRPr="00496DF2">
        <w:rPr>
          <w:rFonts w:cstheme="minorHAnsi"/>
          <w:lang w:val="de-DE"/>
        </w:rPr>
        <w:t xml:space="preserve">etwas weiter nach Osten und Süden </w:t>
      </w:r>
      <w:r>
        <w:rPr>
          <w:rFonts w:cstheme="minorHAnsi"/>
          <w:lang w:val="de-DE"/>
        </w:rPr>
        <w:t>bewege.</w:t>
      </w:r>
      <w:r w:rsidRPr="00496DF2">
        <w:rPr>
          <w:rFonts w:cstheme="minorHAnsi"/>
          <w:lang w:val="de-DE"/>
        </w:rPr>
        <w:t xml:space="preserve"> Der Titel </w:t>
      </w:r>
      <w:r>
        <w:rPr>
          <w:rFonts w:cstheme="minorHAnsi"/>
          <w:lang w:val="de-DE"/>
        </w:rPr>
        <w:t>verweist auf die</w:t>
      </w:r>
      <w:r w:rsidRPr="00496DF2">
        <w:rPr>
          <w:rFonts w:cstheme="minorHAnsi"/>
          <w:lang w:val="de-DE"/>
        </w:rPr>
        <w:t xml:space="preserve"> Etiketten, die </w:t>
      </w:r>
      <w:r>
        <w:rPr>
          <w:rFonts w:cstheme="minorHAnsi"/>
          <w:lang w:val="de-DE"/>
        </w:rPr>
        <w:t xml:space="preserve">zahlreiche </w:t>
      </w:r>
      <w:r w:rsidRPr="00496DF2">
        <w:rPr>
          <w:rFonts w:cstheme="minorHAnsi"/>
          <w:lang w:val="de-DE"/>
        </w:rPr>
        <w:t xml:space="preserve">Geigenbauer </w:t>
      </w:r>
      <w:r>
        <w:rPr>
          <w:rFonts w:cstheme="minorHAnsi"/>
          <w:lang w:val="de-DE"/>
        </w:rPr>
        <w:t>aus j</w:t>
      </w:r>
      <w:r w:rsidRPr="00496DF2">
        <w:rPr>
          <w:rFonts w:cstheme="minorHAnsi"/>
          <w:lang w:val="de-DE"/>
        </w:rPr>
        <w:t xml:space="preserve">ener Zeit </w:t>
      </w:r>
      <w:r>
        <w:rPr>
          <w:rFonts w:cstheme="minorHAnsi"/>
          <w:lang w:val="de-DE"/>
        </w:rPr>
        <w:t>–</w:t>
      </w:r>
      <w:r w:rsidRPr="00496DF2">
        <w:rPr>
          <w:rFonts w:cstheme="minorHAnsi"/>
          <w:lang w:val="de-DE"/>
        </w:rPr>
        <w:t xml:space="preserve"> einschließlich des sehr talentierten </w:t>
      </w:r>
      <w:proofErr w:type="spellStart"/>
      <w:r w:rsidRPr="00496DF2">
        <w:rPr>
          <w:rFonts w:cstheme="minorHAnsi"/>
          <w:lang w:val="de-DE"/>
        </w:rPr>
        <w:t>Gagliano</w:t>
      </w:r>
      <w:proofErr w:type="spellEnd"/>
      <w:r w:rsidRPr="00496DF2">
        <w:rPr>
          <w:rFonts w:cstheme="minorHAnsi"/>
          <w:lang w:val="de-DE"/>
        </w:rPr>
        <w:t xml:space="preserve"> </w:t>
      </w:r>
      <w:r>
        <w:rPr>
          <w:rFonts w:cstheme="minorHAnsi"/>
          <w:lang w:val="de-DE"/>
        </w:rPr>
        <w:t>–</w:t>
      </w:r>
      <w:r w:rsidRPr="00496DF2">
        <w:rPr>
          <w:rFonts w:cstheme="minorHAnsi"/>
          <w:lang w:val="de-DE"/>
        </w:rPr>
        <w:t xml:space="preserve"> </w:t>
      </w:r>
      <w:r>
        <w:rPr>
          <w:rFonts w:cstheme="minorHAnsi"/>
          <w:lang w:val="de-DE"/>
        </w:rPr>
        <w:t>abfertigten</w:t>
      </w:r>
      <w:r w:rsidRPr="00496DF2">
        <w:rPr>
          <w:rFonts w:cstheme="minorHAnsi"/>
          <w:lang w:val="de-DE"/>
        </w:rPr>
        <w:t>, um sie später auszufüllen, wobei sie oft die Namen anderer Geigenbauer (</w:t>
      </w:r>
      <w:r>
        <w:rPr>
          <w:rFonts w:cstheme="minorHAnsi"/>
          <w:lang w:val="de-DE"/>
        </w:rPr>
        <w:t xml:space="preserve">wie zum Beispiel </w:t>
      </w:r>
      <w:r w:rsidRPr="00496DF2">
        <w:rPr>
          <w:rFonts w:cstheme="minorHAnsi"/>
          <w:lang w:val="de-DE"/>
        </w:rPr>
        <w:t>Stradivari) verwendeten, kurz gesagt, ein erhabenes Konzept der Fälschung, das mich faszinierte</w:t>
      </w:r>
      <w:r>
        <w:rPr>
          <w:rFonts w:cstheme="minorHAnsi"/>
          <w:lang w:val="de-DE"/>
        </w:rPr>
        <w:t>“.</w:t>
      </w:r>
    </w:p>
    <w:p w14:paraId="0FA7AF6A" w14:textId="77777777" w:rsidR="00AC2510" w:rsidRDefault="00AC2510" w:rsidP="00AC2510">
      <w:pPr>
        <w:autoSpaceDE w:val="0"/>
        <w:autoSpaceDN w:val="0"/>
        <w:adjustRightInd w:val="0"/>
        <w:ind w:left="-851" w:right="-575"/>
        <w:jc w:val="both"/>
        <w:rPr>
          <w:rFonts w:cstheme="minorHAnsi"/>
          <w:lang w:val="de-DE"/>
        </w:rPr>
      </w:pPr>
    </w:p>
    <w:p w14:paraId="2F014010" w14:textId="77777777" w:rsidR="00AC2510" w:rsidRPr="00BE1203" w:rsidRDefault="00AC2510" w:rsidP="00AC2510">
      <w:pPr>
        <w:autoSpaceDE w:val="0"/>
        <w:autoSpaceDN w:val="0"/>
        <w:adjustRightInd w:val="0"/>
        <w:ind w:left="-851" w:right="-575"/>
        <w:jc w:val="both"/>
        <w:rPr>
          <w:rFonts w:cstheme="minorHAnsi"/>
          <w:b/>
          <w:bCs/>
          <w:color w:val="000000"/>
          <w:sz w:val="32"/>
          <w:szCs w:val="32"/>
        </w:rPr>
      </w:pPr>
      <w:r>
        <w:rPr>
          <w:rFonts w:cstheme="minorHAnsi"/>
          <w:shd w:val="clear" w:color="auto" w:fill="FFFFFF"/>
          <w:lang w:val="de-DE"/>
        </w:rPr>
        <w:t xml:space="preserve">Giovanni </w:t>
      </w:r>
      <w:proofErr w:type="spellStart"/>
      <w:r>
        <w:rPr>
          <w:rFonts w:cstheme="minorHAnsi"/>
          <w:shd w:val="clear" w:color="auto" w:fill="FFFFFF"/>
          <w:lang w:val="de-DE"/>
        </w:rPr>
        <w:t>Sollima</w:t>
      </w:r>
      <w:proofErr w:type="spellEnd"/>
      <w:r w:rsidRPr="00290439">
        <w:rPr>
          <w:rFonts w:cstheme="minorHAnsi"/>
          <w:shd w:val="clear" w:color="auto" w:fill="FFFFFF"/>
          <w:lang w:val="de-DE"/>
        </w:rPr>
        <w:t xml:space="preserve"> ist ein international </w:t>
      </w:r>
      <w:r>
        <w:rPr>
          <w:rFonts w:cstheme="minorHAnsi"/>
          <w:shd w:val="clear" w:color="auto" w:fill="FFFFFF"/>
          <w:lang w:val="de-DE"/>
        </w:rPr>
        <w:t xml:space="preserve">gefragter </w:t>
      </w:r>
      <w:r w:rsidRPr="00290439">
        <w:rPr>
          <w:rFonts w:cstheme="minorHAnsi"/>
          <w:shd w:val="clear" w:color="auto" w:fill="FFFFFF"/>
          <w:lang w:val="de-DE"/>
        </w:rPr>
        <w:t xml:space="preserve">Cellist und der </w:t>
      </w:r>
      <w:r>
        <w:rPr>
          <w:rFonts w:cstheme="minorHAnsi"/>
          <w:shd w:val="clear" w:color="auto" w:fill="FFFFFF"/>
          <w:lang w:val="de-DE"/>
        </w:rPr>
        <w:t xml:space="preserve">weltweit </w:t>
      </w:r>
      <w:r w:rsidRPr="00290439">
        <w:rPr>
          <w:rFonts w:cstheme="minorHAnsi"/>
          <w:shd w:val="clear" w:color="auto" w:fill="FFFFFF"/>
          <w:lang w:val="de-DE"/>
        </w:rPr>
        <w:t xml:space="preserve">meistgespielte italienische </w:t>
      </w:r>
      <w:r>
        <w:rPr>
          <w:rFonts w:cstheme="minorHAnsi"/>
          <w:shd w:val="clear" w:color="auto" w:fill="FFFFFF"/>
          <w:lang w:val="de-DE"/>
        </w:rPr>
        <w:t>Gegenwartskomponist</w:t>
      </w:r>
      <w:r w:rsidRPr="00290439">
        <w:rPr>
          <w:rFonts w:cstheme="minorHAnsi"/>
          <w:shd w:val="clear" w:color="auto" w:fill="FFFFFF"/>
          <w:lang w:val="de-DE"/>
        </w:rPr>
        <w:t xml:space="preserve">. Er hat mit Künstlern wie Riccardo Muti, Yo-Yo Ma, Ivan Fischer, Patti Smith, Stefano </w:t>
      </w:r>
      <w:proofErr w:type="spellStart"/>
      <w:r w:rsidRPr="00290439">
        <w:rPr>
          <w:rFonts w:cstheme="minorHAnsi"/>
          <w:shd w:val="clear" w:color="auto" w:fill="FFFFFF"/>
          <w:lang w:val="de-DE"/>
        </w:rPr>
        <w:t>Bollani</w:t>
      </w:r>
      <w:proofErr w:type="spellEnd"/>
      <w:r>
        <w:rPr>
          <w:rFonts w:cstheme="minorHAnsi"/>
          <w:shd w:val="clear" w:color="auto" w:fill="FFFFFF"/>
          <w:lang w:val="de-DE"/>
        </w:rPr>
        <w:t xml:space="preserve"> oder</w:t>
      </w:r>
      <w:r w:rsidRPr="00290439">
        <w:rPr>
          <w:rFonts w:cstheme="minorHAnsi"/>
          <w:shd w:val="clear" w:color="auto" w:fill="FFFFFF"/>
          <w:lang w:val="de-DE"/>
        </w:rPr>
        <w:t xml:space="preserve"> Paolo </w:t>
      </w:r>
      <w:proofErr w:type="spellStart"/>
      <w:r w:rsidRPr="00290439">
        <w:rPr>
          <w:rFonts w:cstheme="minorHAnsi"/>
          <w:shd w:val="clear" w:color="auto" w:fill="FFFFFF"/>
          <w:lang w:val="de-DE"/>
        </w:rPr>
        <w:t>Fresu</w:t>
      </w:r>
      <w:proofErr w:type="spellEnd"/>
      <w:r>
        <w:rPr>
          <w:rFonts w:cstheme="minorHAnsi"/>
          <w:shd w:val="clear" w:color="auto" w:fill="FFFFFF"/>
          <w:lang w:val="de-DE"/>
        </w:rPr>
        <w:t xml:space="preserve"> </w:t>
      </w:r>
      <w:r w:rsidRPr="00290439">
        <w:rPr>
          <w:rFonts w:cstheme="minorHAnsi"/>
          <w:shd w:val="clear" w:color="auto" w:fill="FFFFFF"/>
          <w:lang w:val="de-DE"/>
        </w:rPr>
        <w:t>zusammengearbeitet</w:t>
      </w:r>
      <w:r>
        <w:rPr>
          <w:rFonts w:cstheme="minorHAnsi"/>
          <w:shd w:val="clear" w:color="auto" w:fill="FFFFFF"/>
          <w:lang w:val="de-DE"/>
        </w:rPr>
        <w:t xml:space="preserve"> und war als Film- und Theaterkomponist </w:t>
      </w:r>
      <w:r w:rsidRPr="00290439">
        <w:rPr>
          <w:rFonts w:cstheme="minorHAnsi"/>
          <w:shd w:val="clear" w:color="auto" w:fill="FFFFFF"/>
          <w:lang w:val="de-DE"/>
        </w:rPr>
        <w:t xml:space="preserve">für </w:t>
      </w:r>
      <w:r>
        <w:rPr>
          <w:rFonts w:cstheme="minorHAnsi"/>
          <w:shd w:val="clear" w:color="auto" w:fill="FFFFFF"/>
          <w:lang w:val="de-DE"/>
        </w:rPr>
        <w:t xml:space="preserve">Regisseure wie </w:t>
      </w:r>
      <w:r w:rsidRPr="00290439">
        <w:rPr>
          <w:rFonts w:cstheme="minorHAnsi"/>
          <w:shd w:val="clear" w:color="auto" w:fill="FFFFFF"/>
          <w:lang w:val="de-DE"/>
        </w:rPr>
        <w:t xml:space="preserve">Peter Greenaway, John </w:t>
      </w:r>
      <w:proofErr w:type="spellStart"/>
      <w:r w:rsidRPr="00290439">
        <w:rPr>
          <w:rFonts w:cstheme="minorHAnsi"/>
          <w:shd w:val="clear" w:color="auto" w:fill="FFFFFF"/>
          <w:lang w:val="de-DE"/>
        </w:rPr>
        <w:t>Turturro</w:t>
      </w:r>
      <w:proofErr w:type="spellEnd"/>
      <w:r w:rsidRPr="00290439">
        <w:rPr>
          <w:rFonts w:cstheme="minorHAnsi"/>
          <w:shd w:val="clear" w:color="auto" w:fill="FFFFFF"/>
          <w:lang w:val="de-DE"/>
        </w:rPr>
        <w:t xml:space="preserve">, Bob Wilson, Carlos Saura, Alessandro </w:t>
      </w:r>
      <w:proofErr w:type="spellStart"/>
      <w:r w:rsidRPr="00290439">
        <w:rPr>
          <w:rFonts w:cstheme="minorHAnsi"/>
          <w:shd w:val="clear" w:color="auto" w:fill="FFFFFF"/>
          <w:lang w:val="de-DE"/>
        </w:rPr>
        <w:t>Baricco</w:t>
      </w:r>
      <w:proofErr w:type="spellEnd"/>
      <w:r>
        <w:rPr>
          <w:rFonts w:cstheme="minorHAnsi"/>
          <w:shd w:val="clear" w:color="auto" w:fill="FFFFFF"/>
          <w:lang w:val="de-DE"/>
        </w:rPr>
        <w:t xml:space="preserve"> oder </w:t>
      </w:r>
      <w:r w:rsidRPr="00290439">
        <w:rPr>
          <w:rFonts w:cstheme="minorHAnsi"/>
          <w:shd w:val="clear" w:color="auto" w:fill="FFFFFF"/>
          <w:lang w:val="de-DE"/>
        </w:rPr>
        <w:t>Peter Stein</w:t>
      </w:r>
      <w:r>
        <w:rPr>
          <w:rFonts w:cstheme="minorHAnsi"/>
          <w:shd w:val="clear" w:color="auto" w:fill="FFFFFF"/>
          <w:lang w:val="de-DE"/>
        </w:rPr>
        <w:t xml:space="preserve"> tätig</w:t>
      </w:r>
      <w:r w:rsidRPr="00290439">
        <w:rPr>
          <w:rFonts w:cstheme="minorHAnsi"/>
          <w:shd w:val="clear" w:color="auto" w:fill="FFFFFF"/>
          <w:lang w:val="de-DE"/>
        </w:rPr>
        <w:t xml:space="preserve">. Seit 2010 unterrichtet </w:t>
      </w:r>
      <w:r>
        <w:rPr>
          <w:rFonts w:cstheme="minorHAnsi"/>
          <w:shd w:val="clear" w:color="auto" w:fill="FFFFFF"/>
          <w:lang w:val="de-DE"/>
        </w:rPr>
        <w:t xml:space="preserve">er </w:t>
      </w:r>
      <w:r w:rsidRPr="00290439">
        <w:rPr>
          <w:rFonts w:cstheme="minorHAnsi"/>
          <w:shd w:val="clear" w:color="auto" w:fill="FFFFFF"/>
          <w:lang w:val="de-DE"/>
        </w:rPr>
        <w:t>an der Accademia Nazionale di Santa Cecilia</w:t>
      </w:r>
      <w:r>
        <w:rPr>
          <w:rFonts w:cstheme="minorHAnsi"/>
          <w:shd w:val="clear" w:color="auto" w:fill="FFFFFF"/>
          <w:lang w:val="de-DE"/>
        </w:rPr>
        <w:t xml:space="preserve"> in Rom</w:t>
      </w:r>
      <w:r w:rsidRPr="00290439">
        <w:rPr>
          <w:rFonts w:cstheme="minorHAnsi"/>
          <w:shd w:val="clear" w:color="auto" w:fill="FFFFFF"/>
          <w:lang w:val="de-DE"/>
        </w:rPr>
        <w:t xml:space="preserve">. 2015 schuf er das </w:t>
      </w:r>
      <w:r>
        <w:rPr>
          <w:rFonts w:cstheme="minorHAnsi"/>
          <w:shd w:val="clear" w:color="auto" w:fill="FFFFFF"/>
          <w:lang w:val="de-DE"/>
        </w:rPr>
        <w:t>„</w:t>
      </w:r>
      <w:r w:rsidRPr="00290439">
        <w:rPr>
          <w:rFonts w:cstheme="minorHAnsi"/>
          <w:shd w:val="clear" w:color="auto" w:fill="FFFFFF"/>
          <w:lang w:val="de-DE"/>
        </w:rPr>
        <w:t>Klanglogo</w:t>
      </w:r>
      <w:r>
        <w:rPr>
          <w:rFonts w:cstheme="minorHAnsi"/>
          <w:shd w:val="clear" w:color="auto" w:fill="FFFFFF"/>
          <w:lang w:val="de-DE"/>
        </w:rPr>
        <w:t>“</w:t>
      </w:r>
      <w:r w:rsidRPr="00290439">
        <w:rPr>
          <w:rFonts w:cstheme="minorHAnsi"/>
          <w:shd w:val="clear" w:color="auto" w:fill="FFFFFF"/>
          <w:lang w:val="de-DE"/>
        </w:rPr>
        <w:t xml:space="preserve"> für die Expo in Mailand. Auf dem Gebiet der Komposition erforscht er </w:t>
      </w:r>
      <w:r w:rsidRPr="00290439">
        <w:rPr>
          <w:rFonts w:cstheme="minorHAnsi"/>
          <w:shd w:val="clear" w:color="auto" w:fill="FFFFFF"/>
          <w:lang w:val="de-DE"/>
        </w:rPr>
        <w:lastRenderedPageBreak/>
        <w:t>verschiedene Genres mit antiken, orientalischen, elektrischen und eigenen Instrumenten</w:t>
      </w:r>
      <w:r>
        <w:rPr>
          <w:rFonts w:cstheme="minorHAnsi"/>
          <w:shd w:val="clear" w:color="auto" w:fill="FFFFFF"/>
          <w:lang w:val="de-DE"/>
        </w:rPr>
        <w:t xml:space="preserve">. Dabei performt er </w:t>
      </w:r>
      <w:r w:rsidRPr="00290439">
        <w:rPr>
          <w:rFonts w:cstheme="minorHAnsi"/>
          <w:shd w:val="clear" w:color="auto" w:fill="FFFFFF"/>
          <w:lang w:val="de-DE"/>
        </w:rPr>
        <w:t>in der Sahara</w:t>
      </w:r>
      <w:r>
        <w:rPr>
          <w:rFonts w:cstheme="minorHAnsi"/>
          <w:shd w:val="clear" w:color="auto" w:fill="FFFFFF"/>
          <w:lang w:val="de-DE"/>
        </w:rPr>
        <w:t xml:space="preserve"> ebenso wie </w:t>
      </w:r>
      <w:r w:rsidRPr="00290439">
        <w:rPr>
          <w:rFonts w:cstheme="minorHAnsi"/>
          <w:shd w:val="clear" w:color="auto" w:fill="FFFFFF"/>
          <w:lang w:val="de-DE"/>
        </w:rPr>
        <w:t xml:space="preserve">unter Wasser oder </w:t>
      </w:r>
      <w:r>
        <w:rPr>
          <w:rFonts w:cstheme="minorHAnsi"/>
          <w:shd w:val="clear" w:color="auto" w:fill="FFFFFF"/>
          <w:lang w:val="de-DE"/>
        </w:rPr>
        <w:t>mit</w:t>
      </w:r>
      <w:r w:rsidRPr="00290439">
        <w:rPr>
          <w:rFonts w:cstheme="minorHAnsi"/>
          <w:shd w:val="clear" w:color="auto" w:fill="FFFFFF"/>
          <w:lang w:val="de-DE"/>
        </w:rPr>
        <w:t xml:space="preserve"> einem </w:t>
      </w:r>
      <w:r>
        <w:rPr>
          <w:rFonts w:cstheme="minorHAnsi"/>
          <w:shd w:val="clear" w:color="auto" w:fill="FFFFFF"/>
          <w:lang w:val="de-DE"/>
        </w:rPr>
        <w:t>Cello aus Eis</w:t>
      </w:r>
      <w:r w:rsidRPr="00290439">
        <w:rPr>
          <w:rFonts w:cstheme="minorHAnsi"/>
          <w:shd w:val="clear" w:color="auto" w:fill="FFFFFF"/>
          <w:lang w:val="de-DE"/>
        </w:rPr>
        <w:t xml:space="preserve">. </w:t>
      </w:r>
      <w:r w:rsidRPr="00BE1203">
        <w:rPr>
          <w:rFonts w:cstheme="minorHAnsi"/>
          <w:shd w:val="clear" w:color="auto" w:fill="FFFFFF"/>
        </w:rPr>
        <w:t xml:space="preserve">Giovanni Sollima </w:t>
      </w:r>
      <w:proofErr w:type="spellStart"/>
      <w:r w:rsidRPr="00BE1203">
        <w:rPr>
          <w:rFonts w:cstheme="minorHAnsi"/>
          <w:shd w:val="clear" w:color="auto" w:fill="FFFFFF"/>
        </w:rPr>
        <w:t>spielt</w:t>
      </w:r>
      <w:proofErr w:type="spellEnd"/>
      <w:r w:rsidRPr="00BE1203">
        <w:rPr>
          <w:rFonts w:cstheme="minorHAnsi"/>
          <w:shd w:val="clear" w:color="auto" w:fill="FFFFFF"/>
        </w:rPr>
        <w:t xml:space="preserve"> </w:t>
      </w:r>
      <w:proofErr w:type="spellStart"/>
      <w:r w:rsidRPr="00BE1203">
        <w:rPr>
          <w:rFonts w:cstheme="minorHAnsi"/>
          <w:shd w:val="clear" w:color="auto" w:fill="FFFFFF"/>
        </w:rPr>
        <w:t>ein</w:t>
      </w:r>
      <w:proofErr w:type="spellEnd"/>
      <w:r w:rsidRPr="00BE1203">
        <w:rPr>
          <w:rFonts w:cstheme="minorHAnsi"/>
          <w:shd w:val="clear" w:color="auto" w:fill="FFFFFF"/>
        </w:rPr>
        <w:t xml:space="preserve"> </w:t>
      </w:r>
      <w:proofErr w:type="spellStart"/>
      <w:r w:rsidRPr="00BE1203">
        <w:rPr>
          <w:rFonts w:cstheme="minorHAnsi"/>
          <w:shd w:val="clear" w:color="auto" w:fill="FFFFFF"/>
        </w:rPr>
        <w:t>Instrument</w:t>
      </w:r>
      <w:proofErr w:type="spellEnd"/>
      <w:r w:rsidRPr="00BE1203">
        <w:rPr>
          <w:rFonts w:cstheme="minorHAnsi"/>
          <w:shd w:val="clear" w:color="auto" w:fill="FFFFFF"/>
        </w:rPr>
        <w:t xml:space="preserve"> von Francesco Ruggeri (Cremona, 1679).</w:t>
      </w:r>
    </w:p>
    <w:p w14:paraId="5E037563" w14:textId="77777777" w:rsidR="00AC2510" w:rsidRDefault="00AC2510" w:rsidP="00AC2510">
      <w:pPr>
        <w:autoSpaceDE w:val="0"/>
        <w:autoSpaceDN w:val="0"/>
        <w:adjustRightInd w:val="0"/>
        <w:ind w:left="-851" w:right="-575"/>
        <w:jc w:val="both"/>
        <w:rPr>
          <w:rFonts w:cstheme="minorHAnsi"/>
          <w:b/>
          <w:bCs/>
          <w:color w:val="000000"/>
          <w:sz w:val="32"/>
          <w:szCs w:val="32"/>
        </w:rPr>
      </w:pPr>
    </w:p>
    <w:p w14:paraId="45BB2D0F" w14:textId="77777777" w:rsidR="00AC2510" w:rsidRPr="00BE1203" w:rsidRDefault="00AC2510" w:rsidP="00AC2510">
      <w:pPr>
        <w:autoSpaceDE w:val="0"/>
        <w:autoSpaceDN w:val="0"/>
        <w:adjustRightInd w:val="0"/>
        <w:ind w:left="-851" w:right="-575"/>
        <w:jc w:val="both"/>
        <w:rPr>
          <w:rFonts w:cstheme="minorHAnsi"/>
          <w:b/>
          <w:bCs/>
          <w:color w:val="000000"/>
          <w:sz w:val="32"/>
          <w:szCs w:val="32"/>
        </w:rPr>
      </w:pPr>
      <w:r w:rsidRPr="00941309">
        <w:rPr>
          <w:rFonts w:cstheme="minorHAnsi"/>
          <w:b/>
          <w:bCs/>
        </w:rPr>
        <w:t>www.haydn.it</w:t>
      </w:r>
    </w:p>
    <w:p w14:paraId="75A28C0E" w14:textId="3E7671EF" w:rsidR="00DC3358" w:rsidRPr="00DC3358" w:rsidRDefault="00DC3358" w:rsidP="00AC2510">
      <w:pPr>
        <w:ind w:left="-851"/>
        <w:jc w:val="center"/>
        <w:rPr>
          <w:rFonts w:ascii="Calibri" w:hAnsi="Calibri" w:cs="Calibri"/>
          <w:b/>
          <w:bCs/>
        </w:rPr>
      </w:pPr>
    </w:p>
    <w:sectPr w:rsidR="00DC3358" w:rsidRPr="00DC3358" w:rsidSect="004A3260">
      <w:headerReference w:type="even" r:id="rId7"/>
      <w:headerReference w:type="default" r:id="rId8"/>
      <w:headerReference w:type="first" r:id="rId9"/>
      <w:pgSz w:w="11900" w:h="16840"/>
      <w:pgMar w:top="284" w:right="1410" w:bottom="568" w:left="2127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0B5D3" w14:textId="77777777" w:rsidR="00E3731E" w:rsidRDefault="00E3731E" w:rsidP="00962D4D">
      <w:r>
        <w:separator/>
      </w:r>
    </w:p>
  </w:endnote>
  <w:endnote w:type="continuationSeparator" w:id="0">
    <w:p w14:paraId="6F0C1DC8" w14:textId="77777777" w:rsidR="00E3731E" w:rsidRDefault="00E3731E" w:rsidP="0096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 LT Light">
    <w:altName w:val="Calibri"/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70F50" w14:textId="77777777" w:rsidR="00E3731E" w:rsidRDefault="00E3731E" w:rsidP="00962D4D">
      <w:r>
        <w:separator/>
      </w:r>
    </w:p>
  </w:footnote>
  <w:footnote w:type="continuationSeparator" w:id="0">
    <w:p w14:paraId="5809D83C" w14:textId="77777777" w:rsidR="00E3731E" w:rsidRDefault="00E3731E" w:rsidP="00962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1F90D" w14:textId="77777777" w:rsidR="00204A9B" w:rsidRDefault="008F66A5">
    <w:pPr>
      <w:pStyle w:val="Kopfzeile"/>
    </w:pPr>
    <w:r>
      <w:rPr>
        <w:noProof/>
      </w:rPr>
      <w:pict w14:anchorId="392A64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21392" o:spid="_x0000_s2050" type="#_x0000_t75" alt="" style="position:absolute;margin-left:0;margin-top:0;width:595.2pt;height:841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3ADA" w14:textId="77777777" w:rsidR="00962D4D" w:rsidRDefault="00962D4D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36011C" wp14:editId="6CD550C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4400" cy="1440000"/>
          <wp:effectExtent l="0" t="0" r="0" b="0"/>
          <wp:wrapTopAndBottom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E9A0" w14:textId="77777777" w:rsidR="00204A9B" w:rsidRDefault="008F66A5">
    <w:pPr>
      <w:pStyle w:val="Kopfzeile"/>
    </w:pPr>
    <w:r>
      <w:rPr>
        <w:noProof/>
      </w:rPr>
      <w:pict w14:anchorId="61A772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21391" o:spid="_x0000_s2049" type="#_x0000_t75" alt="" style="position:absolute;margin-left:0;margin-top:0;width:595.2pt;height:841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4D"/>
    <w:rsid w:val="00002045"/>
    <w:rsid w:val="00013B25"/>
    <w:rsid w:val="000324E0"/>
    <w:rsid w:val="00045240"/>
    <w:rsid w:val="00047D18"/>
    <w:rsid w:val="00056980"/>
    <w:rsid w:val="000575B2"/>
    <w:rsid w:val="000617A6"/>
    <w:rsid w:val="00074F51"/>
    <w:rsid w:val="00077A55"/>
    <w:rsid w:val="000B3F76"/>
    <w:rsid w:val="000B5A15"/>
    <w:rsid w:val="000B5F86"/>
    <w:rsid w:val="000D3C41"/>
    <w:rsid w:val="000D4070"/>
    <w:rsid w:val="001260EC"/>
    <w:rsid w:val="00131557"/>
    <w:rsid w:val="00137F8F"/>
    <w:rsid w:val="00157ED8"/>
    <w:rsid w:val="00163386"/>
    <w:rsid w:val="00166FEA"/>
    <w:rsid w:val="00167464"/>
    <w:rsid w:val="00183BE5"/>
    <w:rsid w:val="00185FBC"/>
    <w:rsid w:val="00194398"/>
    <w:rsid w:val="001A21A8"/>
    <w:rsid w:val="001B0F60"/>
    <w:rsid w:val="001B6FCB"/>
    <w:rsid w:val="001D17AA"/>
    <w:rsid w:val="001D2B8B"/>
    <w:rsid w:val="001E466B"/>
    <w:rsid w:val="0020313C"/>
    <w:rsid w:val="00204A9B"/>
    <w:rsid w:val="002144C0"/>
    <w:rsid w:val="0021780E"/>
    <w:rsid w:val="002207DD"/>
    <w:rsid w:val="002252F3"/>
    <w:rsid w:val="002321B5"/>
    <w:rsid w:val="0023374A"/>
    <w:rsid w:val="00240768"/>
    <w:rsid w:val="002474B0"/>
    <w:rsid w:val="00247D4C"/>
    <w:rsid w:val="00250C97"/>
    <w:rsid w:val="00250F7D"/>
    <w:rsid w:val="00251438"/>
    <w:rsid w:val="00252010"/>
    <w:rsid w:val="00272806"/>
    <w:rsid w:val="00283634"/>
    <w:rsid w:val="00292974"/>
    <w:rsid w:val="002B6038"/>
    <w:rsid w:val="002C73AE"/>
    <w:rsid w:val="002E429C"/>
    <w:rsid w:val="002F001E"/>
    <w:rsid w:val="002F2605"/>
    <w:rsid w:val="00301E91"/>
    <w:rsid w:val="00311A55"/>
    <w:rsid w:val="00326DFE"/>
    <w:rsid w:val="003328D3"/>
    <w:rsid w:val="00342CB2"/>
    <w:rsid w:val="00346AE3"/>
    <w:rsid w:val="003722FD"/>
    <w:rsid w:val="00374EB9"/>
    <w:rsid w:val="003819AF"/>
    <w:rsid w:val="00391FEB"/>
    <w:rsid w:val="00396F70"/>
    <w:rsid w:val="003A24E2"/>
    <w:rsid w:val="003A2DCA"/>
    <w:rsid w:val="003B083C"/>
    <w:rsid w:val="003B151A"/>
    <w:rsid w:val="003B293B"/>
    <w:rsid w:val="003B6943"/>
    <w:rsid w:val="003C3E6D"/>
    <w:rsid w:val="003D4800"/>
    <w:rsid w:val="003E33E1"/>
    <w:rsid w:val="003F0979"/>
    <w:rsid w:val="003F4673"/>
    <w:rsid w:val="003F6FB5"/>
    <w:rsid w:val="004226EC"/>
    <w:rsid w:val="00426862"/>
    <w:rsid w:val="00442842"/>
    <w:rsid w:val="00444BCC"/>
    <w:rsid w:val="00466F71"/>
    <w:rsid w:val="00470D93"/>
    <w:rsid w:val="0048398C"/>
    <w:rsid w:val="0048429B"/>
    <w:rsid w:val="0048626A"/>
    <w:rsid w:val="00493543"/>
    <w:rsid w:val="00495509"/>
    <w:rsid w:val="004A3260"/>
    <w:rsid w:val="004A4F79"/>
    <w:rsid w:val="004A56FC"/>
    <w:rsid w:val="004C4A92"/>
    <w:rsid w:val="004D5174"/>
    <w:rsid w:val="004E2741"/>
    <w:rsid w:val="004E748D"/>
    <w:rsid w:val="004F1033"/>
    <w:rsid w:val="004F383C"/>
    <w:rsid w:val="0051349F"/>
    <w:rsid w:val="00532FB6"/>
    <w:rsid w:val="00533E65"/>
    <w:rsid w:val="005351A3"/>
    <w:rsid w:val="0053690D"/>
    <w:rsid w:val="00542342"/>
    <w:rsid w:val="00545D98"/>
    <w:rsid w:val="00552C55"/>
    <w:rsid w:val="00553450"/>
    <w:rsid w:val="00557DBE"/>
    <w:rsid w:val="00562C42"/>
    <w:rsid w:val="00565741"/>
    <w:rsid w:val="0057597C"/>
    <w:rsid w:val="005819AA"/>
    <w:rsid w:val="00583774"/>
    <w:rsid w:val="005C25C2"/>
    <w:rsid w:val="005D11A7"/>
    <w:rsid w:val="005E4994"/>
    <w:rsid w:val="005E7175"/>
    <w:rsid w:val="005F60E2"/>
    <w:rsid w:val="00603371"/>
    <w:rsid w:val="00603560"/>
    <w:rsid w:val="00610B8D"/>
    <w:rsid w:val="00611357"/>
    <w:rsid w:val="00611A74"/>
    <w:rsid w:val="00620189"/>
    <w:rsid w:val="0063704B"/>
    <w:rsid w:val="0064183C"/>
    <w:rsid w:val="006470B2"/>
    <w:rsid w:val="006571F2"/>
    <w:rsid w:val="00663C20"/>
    <w:rsid w:val="0066580E"/>
    <w:rsid w:val="0067276C"/>
    <w:rsid w:val="00674802"/>
    <w:rsid w:val="00683C13"/>
    <w:rsid w:val="00684214"/>
    <w:rsid w:val="00685432"/>
    <w:rsid w:val="00693E86"/>
    <w:rsid w:val="006A5863"/>
    <w:rsid w:val="006B044F"/>
    <w:rsid w:val="006B36AB"/>
    <w:rsid w:val="006B4842"/>
    <w:rsid w:val="006B6ECF"/>
    <w:rsid w:val="006B7CA2"/>
    <w:rsid w:val="006C4DEE"/>
    <w:rsid w:val="006D58BD"/>
    <w:rsid w:val="006F37AD"/>
    <w:rsid w:val="006F41FD"/>
    <w:rsid w:val="006F6DB4"/>
    <w:rsid w:val="007011EF"/>
    <w:rsid w:val="00714864"/>
    <w:rsid w:val="007167D4"/>
    <w:rsid w:val="00716E86"/>
    <w:rsid w:val="00723425"/>
    <w:rsid w:val="007339CA"/>
    <w:rsid w:val="00735531"/>
    <w:rsid w:val="007355B8"/>
    <w:rsid w:val="00742F7A"/>
    <w:rsid w:val="0076082B"/>
    <w:rsid w:val="00777415"/>
    <w:rsid w:val="00777816"/>
    <w:rsid w:val="00781B82"/>
    <w:rsid w:val="0078592C"/>
    <w:rsid w:val="007947CB"/>
    <w:rsid w:val="0079568C"/>
    <w:rsid w:val="0079784B"/>
    <w:rsid w:val="007A275F"/>
    <w:rsid w:val="007A547C"/>
    <w:rsid w:val="007B0C64"/>
    <w:rsid w:val="007E1909"/>
    <w:rsid w:val="007F5077"/>
    <w:rsid w:val="00807E07"/>
    <w:rsid w:val="00822A6A"/>
    <w:rsid w:val="0082341C"/>
    <w:rsid w:val="008260B3"/>
    <w:rsid w:val="0083238F"/>
    <w:rsid w:val="00840CA1"/>
    <w:rsid w:val="00851E64"/>
    <w:rsid w:val="00863844"/>
    <w:rsid w:val="0086533E"/>
    <w:rsid w:val="00880D81"/>
    <w:rsid w:val="00881B33"/>
    <w:rsid w:val="00884A7D"/>
    <w:rsid w:val="00884B54"/>
    <w:rsid w:val="00894B88"/>
    <w:rsid w:val="008A50D5"/>
    <w:rsid w:val="008A6106"/>
    <w:rsid w:val="008B68B0"/>
    <w:rsid w:val="008C55A5"/>
    <w:rsid w:val="008D44E2"/>
    <w:rsid w:val="008D5141"/>
    <w:rsid w:val="008E1A01"/>
    <w:rsid w:val="008F66A5"/>
    <w:rsid w:val="00902C06"/>
    <w:rsid w:val="0091510C"/>
    <w:rsid w:val="00920D53"/>
    <w:rsid w:val="00924A12"/>
    <w:rsid w:val="00926442"/>
    <w:rsid w:val="009317FB"/>
    <w:rsid w:val="00933849"/>
    <w:rsid w:val="009427AD"/>
    <w:rsid w:val="00943834"/>
    <w:rsid w:val="0094602A"/>
    <w:rsid w:val="00946D0B"/>
    <w:rsid w:val="009514F5"/>
    <w:rsid w:val="00956C59"/>
    <w:rsid w:val="00962D4D"/>
    <w:rsid w:val="009863A7"/>
    <w:rsid w:val="00987BB1"/>
    <w:rsid w:val="009979A1"/>
    <w:rsid w:val="00997F42"/>
    <w:rsid w:val="009A728F"/>
    <w:rsid w:val="009B6CEC"/>
    <w:rsid w:val="009C37E3"/>
    <w:rsid w:val="009C3A3E"/>
    <w:rsid w:val="009C3ED1"/>
    <w:rsid w:val="009C6914"/>
    <w:rsid w:val="009D1F16"/>
    <w:rsid w:val="009D236C"/>
    <w:rsid w:val="009E4EE6"/>
    <w:rsid w:val="009E5E12"/>
    <w:rsid w:val="009F7743"/>
    <w:rsid w:val="009F7AF3"/>
    <w:rsid w:val="00A24E7D"/>
    <w:rsid w:val="00A366C6"/>
    <w:rsid w:val="00A42F53"/>
    <w:rsid w:val="00A61CE5"/>
    <w:rsid w:val="00A70D80"/>
    <w:rsid w:val="00A91777"/>
    <w:rsid w:val="00A94D21"/>
    <w:rsid w:val="00AA1DEC"/>
    <w:rsid w:val="00AA7959"/>
    <w:rsid w:val="00AC2510"/>
    <w:rsid w:val="00AD0CC9"/>
    <w:rsid w:val="00AE2584"/>
    <w:rsid w:val="00AE452D"/>
    <w:rsid w:val="00AE7A14"/>
    <w:rsid w:val="00AF7F22"/>
    <w:rsid w:val="00B1087D"/>
    <w:rsid w:val="00B4476A"/>
    <w:rsid w:val="00B47040"/>
    <w:rsid w:val="00B4775D"/>
    <w:rsid w:val="00B61C8D"/>
    <w:rsid w:val="00B63FE0"/>
    <w:rsid w:val="00B65E89"/>
    <w:rsid w:val="00B7541D"/>
    <w:rsid w:val="00B8294E"/>
    <w:rsid w:val="00B84125"/>
    <w:rsid w:val="00B96337"/>
    <w:rsid w:val="00B9735D"/>
    <w:rsid w:val="00B97D18"/>
    <w:rsid w:val="00BA6B3B"/>
    <w:rsid w:val="00BC0B70"/>
    <w:rsid w:val="00BD46D1"/>
    <w:rsid w:val="00BF5366"/>
    <w:rsid w:val="00C076E5"/>
    <w:rsid w:val="00C21E96"/>
    <w:rsid w:val="00C24731"/>
    <w:rsid w:val="00C51169"/>
    <w:rsid w:val="00C5120C"/>
    <w:rsid w:val="00C533A1"/>
    <w:rsid w:val="00C83EC0"/>
    <w:rsid w:val="00C91F69"/>
    <w:rsid w:val="00C97176"/>
    <w:rsid w:val="00C9782B"/>
    <w:rsid w:val="00CC5755"/>
    <w:rsid w:val="00CC6855"/>
    <w:rsid w:val="00CD0D2D"/>
    <w:rsid w:val="00CE5CFE"/>
    <w:rsid w:val="00D02E75"/>
    <w:rsid w:val="00D12A02"/>
    <w:rsid w:val="00D27AA9"/>
    <w:rsid w:val="00D32E38"/>
    <w:rsid w:val="00D3396D"/>
    <w:rsid w:val="00D34D2B"/>
    <w:rsid w:val="00D37454"/>
    <w:rsid w:val="00D37E3D"/>
    <w:rsid w:val="00D40761"/>
    <w:rsid w:val="00D40F1A"/>
    <w:rsid w:val="00D46A49"/>
    <w:rsid w:val="00D46C6B"/>
    <w:rsid w:val="00D47F1E"/>
    <w:rsid w:val="00D56D03"/>
    <w:rsid w:val="00D6742A"/>
    <w:rsid w:val="00D77439"/>
    <w:rsid w:val="00D776A3"/>
    <w:rsid w:val="00D84E33"/>
    <w:rsid w:val="00D86183"/>
    <w:rsid w:val="00DA62F4"/>
    <w:rsid w:val="00DB47CF"/>
    <w:rsid w:val="00DC3358"/>
    <w:rsid w:val="00DD5CAF"/>
    <w:rsid w:val="00DE3F4A"/>
    <w:rsid w:val="00DE54BF"/>
    <w:rsid w:val="00DF229B"/>
    <w:rsid w:val="00DF3441"/>
    <w:rsid w:val="00E00C72"/>
    <w:rsid w:val="00E06614"/>
    <w:rsid w:val="00E074C7"/>
    <w:rsid w:val="00E14EC4"/>
    <w:rsid w:val="00E228F7"/>
    <w:rsid w:val="00E35419"/>
    <w:rsid w:val="00E3731E"/>
    <w:rsid w:val="00E412E7"/>
    <w:rsid w:val="00E426D3"/>
    <w:rsid w:val="00E50F12"/>
    <w:rsid w:val="00E60C77"/>
    <w:rsid w:val="00E63FCF"/>
    <w:rsid w:val="00E6557D"/>
    <w:rsid w:val="00E65879"/>
    <w:rsid w:val="00E6658C"/>
    <w:rsid w:val="00E666C3"/>
    <w:rsid w:val="00E80064"/>
    <w:rsid w:val="00E8135C"/>
    <w:rsid w:val="00E91830"/>
    <w:rsid w:val="00E921FD"/>
    <w:rsid w:val="00E97FC4"/>
    <w:rsid w:val="00EE09EE"/>
    <w:rsid w:val="00EE4C75"/>
    <w:rsid w:val="00F06BF5"/>
    <w:rsid w:val="00F20C01"/>
    <w:rsid w:val="00F2259D"/>
    <w:rsid w:val="00F23050"/>
    <w:rsid w:val="00F236CE"/>
    <w:rsid w:val="00F61E0B"/>
    <w:rsid w:val="00F63C05"/>
    <w:rsid w:val="00F74850"/>
    <w:rsid w:val="00F86367"/>
    <w:rsid w:val="00F91E05"/>
    <w:rsid w:val="00FA458C"/>
    <w:rsid w:val="00FC5FA0"/>
    <w:rsid w:val="00FD4336"/>
    <w:rsid w:val="00FD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3307F66"/>
  <w15:chartTrackingRefBased/>
  <w15:docId w15:val="{E9831A8C-E366-604C-BAEB-26CB2A8C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2D4D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2D4D"/>
  </w:style>
  <w:style w:type="paragraph" w:styleId="Fuzeile">
    <w:name w:val="footer"/>
    <w:basedOn w:val="Standard"/>
    <w:link w:val="FuzeileZchn"/>
    <w:uiPriority w:val="99"/>
    <w:unhideWhenUsed/>
    <w:rsid w:val="00962D4D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2D4D"/>
  </w:style>
  <w:style w:type="paragraph" w:customStyle="1" w:styleId="Paragrafobase">
    <w:name w:val="[Paragrafo base]"/>
    <w:basedOn w:val="Standard"/>
    <w:uiPriority w:val="99"/>
    <w:rsid w:val="00204A9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KeinLeerraum">
    <w:name w:val="No Spacing"/>
    <w:uiPriority w:val="1"/>
    <w:qFormat/>
    <w:rsid w:val="00495509"/>
    <w:rPr>
      <w:rFonts w:ascii="Times New Roman" w:eastAsia="Arial Unicode MS" w:hAnsi="Times New Roman" w:cs="Times New Roman"/>
      <w:lang w:val="en-US"/>
    </w:rPr>
  </w:style>
  <w:style w:type="character" w:styleId="Hervorhebung">
    <w:name w:val="Emphasis"/>
    <w:basedOn w:val="Absatz-Standardschriftart"/>
    <w:uiPriority w:val="20"/>
    <w:qFormat/>
    <w:rsid w:val="00A24E7D"/>
    <w:rPr>
      <w:i/>
      <w:iCs/>
    </w:rPr>
  </w:style>
  <w:style w:type="paragraph" w:customStyle="1" w:styleId="Corpo">
    <w:name w:val="Corpo"/>
    <w:rsid w:val="00A42F5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de-DE"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rtejustify">
    <w:name w:val="rtejustify"/>
    <w:basedOn w:val="Standard"/>
    <w:rsid w:val="00E60C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Fett">
    <w:name w:val="Strong"/>
    <w:basedOn w:val="Absatz-Standardschriftart"/>
    <w:uiPriority w:val="22"/>
    <w:qFormat/>
    <w:rsid w:val="00E60C77"/>
    <w:rPr>
      <w:b/>
      <w:bCs/>
    </w:rPr>
  </w:style>
  <w:style w:type="paragraph" w:styleId="StandardWeb">
    <w:name w:val="Normal (Web)"/>
    <w:basedOn w:val="Standard"/>
    <w:uiPriority w:val="99"/>
    <w:unhideWhenUsed/>
    <w:rsid w:val="00E60C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10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10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103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10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103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10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1033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1D17AA"/>
    <w:rPr>
      <w:color w:val="808080"/>
    </w:rPr>
  </w:style>
  <w:style w:type="paragraph" w:customStyle="1" w:styleId="Default">
    <w:name w:val="Default"/>
    <w:rsid w:val="0064183C"/>
    <w:pPr>
      <w:autoSpaceDE w:val="0"/>
      <w:autoSpaceDN w:val="0"/>
      <w:adjustRightInd w:val="0"/>
    </w:pPr>
    <w:rPr>
      <w:rFonts w:ascii="TradeGothic LT Light" w:hAnsi="TradeGothic LT Light" w:cs="TradeGothic LT Light"/>
      <w:color w:val="000000"/>
    </w:rPr>
  </w:style>
  <w:style w:type="character" w:customStyle="1" w:styleId="st1">
    <w:name w:val="st1"/>
    <w:basedOn w:val="Absatz-Standardschriftart"/>
    <w:qFormat/>
    <w:rsid w:val="009D1F16"/>
  </w:style>
  <w:style w:type="character" w:styleId="Hyperlink">
    <w:name w:val="Hyperlink"/>
    <w:basedOn w:val="Absatz-Standardschriftart"/>
    <w:uiPriority w:val="99"/>
    <w:unhideWhenUsed/>
    <w:rsid w:val="00E666C3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666C3"/>
    <w:rPr>
      <w:color w:val="605E5C"/>
      <w:shd w:val="clear" w:color="auto" w:fill="E1DFDD"/>
    </w:rPr>
  </w:style>
  <w:style w:type="paragraph" w:customStyle="1" w:styleId="msonormalmrcssattr">
    <w:name w:val="msonormalmrcssattr"/>
    <w:basedOn w:val="Standard"/>
    <w:rsid w:val="007978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E5B8F9-773B-4DED-86F6-186C49D8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Prast</cp:lastModifiedBy>
  <cp:revision>2</cp:revision>
  <cp:lastPrinted>2019-10-15T10:25:00Z</cp:lastPrinted>
  <dcterms:created xsi:type="dcterms:W3CDTF">2022-04-01T10:29:00Z</dcterms:created>
  <dcterms:modified xsi:type="dcterms:W3CDTF">2022-04-01T10:29:00Z</dcterms:modified>
</cp:coreProperties>
</file>