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2832" w14:textId="75F64262" w:rsidR="006F41FD" w:rsidRPr="00E673E7" w:rsidRDefault="00495509" w:rsidP="00E673E7">
      <w:pPr>
        <w:pStyle w:val="Nessunaspaziatura"/>
        <w:ind w:left="-851" w:right="-574"/>
        <w:jc w:val="both"/>
        <w:rPr>
          <w:rFonts w:ascii="Calibri" w:hAnsi="Calibri" w:cs="Calibri"/>
          <w:lang w:val="it-IT"/>
        </w:rPr>
      </w:pPr>
      <w:r w:rsidRPr="00F236CE">
        <w:rPr>
          <w:rFonts w:ascii="Calibri" w:hAnsi="Calibri" w:cs="Calibri"/>
          <w:lang w:val="it-IT"/>
        </w:rPr>
        <w:t xml:space="preserve">Comunicato Stampa                                                              </w:t>
      </w:r>
      <w:r w:rsidR="00F236CE">
        <w:rPr>
          <w:rFonts w:ascii="Calibri" w:hAnsi="Calibri" w:cs="Calibri"/>
          <w:lang w:val="it-IT"/>
        </w:rPr>
        <w:t xml:space="preserve">                           </w:t>
      </w:r>
      <w:r w:rsidRPr="00F236CE">
        <w:rPr>
          <w:rFonts w:ascii="Calibri" w:hAnsi="Calibri" w:cs="Calibri"/>
          <w:lang w:val="it-IT"/>
        </w:rPr>
        <w:t xml:space="preserve">Bolzano, </w:t>
      </w:r>
      <w:r w:rsidR="002C5406">
        <w:rPr>
          <w:rFonts w:ascii="Calibri" w:hAnsi="Calibri" w:cs="Calibri"/>
          <w:lang w:val="it-IT"/>
        </w:rPr>
        <w:t>3 agosto</w:t>
      </w:r>
      <w:r w:rsidR="002F2605" w:rsidRPr="00F236CE">
        <w:rPr>
          <w:rFonts w:ascii="Calibri" w:hAnsi="Calibri" w:cs="Calibri"/>
          <w:lang w:val="it-IT"/>
        </w:rPr>
        <w:t xml:space="preserve"> </w:t>
      </w:r>
      <w:r w:rsidRPr="00F236CE">
        <w:rPr>
          <w:rFonts w:ascii="Calibri" w:hAnsi="Calibri" w:cs="Calibri"/>
          <w:lang w:val="it-IT"/>
        </w:rPr>
        <w:t>20</w:t>
      </w:r>
      <w:r w:rsidR="008D44E2" w:rsidRPr="00F236CE">
        <w:rPr>
          <w:rFonts w:ascii="Calibri" w:hAnsi="Calibri" w:cs="Calibri"/>
          <w:lang w:val="it-IT"/>
        </w:rPr>
        <w:t>2</w:t>
      </w:r>
      <w:r w:rsidR="00491818">
        <w:rPr>
          <w:rFonts w:ascii="Calibri" w:hAnsi="Calibri" w:cs="Calibri"/>
          <w:lang w:val="it-IT"/>
        </w:rPr>
        <w:t>2</w:t>
      </w:r>
    </w:p>
    <w:p w14:paraId="278F48EA" w14:textId="77777777" w:rsidR="00396F70" w:rsidRPr="00997F42" w:rsidRDefault="00396F70" w:rsidP="000D4070">
      <w:pPr>
        <w:autoSpaceDE w:val="0"/>
        <w:autoSpaceDN w:val="0"/>
        <w:adjustRightInd w:val="0"/>
        <w:ind w:left="-851" w:right="-575"/>
        <w:jc w:val="center"/>
        <w:rPr>
          <w:rFonts w:ascii="Calibri" w:eastAsia="Arial Unicode MS" w:hAnsi="Calibri" w:cs="Calibri"/>
          <w:b/>
          <w:bCs/>
          <w:sz w:val="18"/>
          <w:szCs w:val="18"/>
        </w:rPr>
      </w:pPr>
    </w:p>
    <w:p w14:paraId="45B0EEDC" w14:textId="6CCE2CBD" w:rsidR="000D4070" w:rsidRPr="00F37F06" w:rsidRDefault="000D4070" w:rsidP="008C4842">
      <w:pPr>
        <w:autoSpaceDE w:val="0"/>
        <w:autoSpaceDN w:val="0"/>
        <w:adjustRightInd w:val="0"/>
        <w:ind w:left="-851" w:right="-575"/>
        <w:jc w:val="center"/>
        <w:rPr>
          <w:rFonts w:ascii="Calibri" w:eastAsia="Arial Unicode MS" w:hAnsi="Calibri" w:cs="Calibri"/>
          <w:b/>
          <w:bCs/>
          <w:sz w:val="32"/>
          <w:szCs w:val="32"/>
        </w:rPr>
      </w:pPr>
      <w:r w:rsidRPr="00F37F06">
        <w:rPr>
          <w:rFonts w:ascii="Calibri" w:eastAsia="Arial Unicode MS" w:hAnsi="Calibri" w:cs="Calibri"/>
          <w:b/>
          <w:bCs/>
          <w:sz w:val="32"/>
          <w:szCs w:val="32"/>
        </w:rPr>
        <w:t>Fondazione Haydn di Bolzano e Trento</w:t>
      </w:r>
    </w:p>
    <w:p w14:paraId="4FE47199" w14:textId="77777777" w:rsidR="00BA6B3B" w:rsidRPr="00F37F06" w:rsidRDefault="00BA6B3B" w:rsidP="008C4842">
      <w:pPr>
        <w:autoSpaceDE w:val="0"/>
        <w:autoSpaceDN w:val="0"/>
        <w:adjustRightInd w:val="0"/>
        <w:ind w:left="-851" w:right="-575"/>
        <w:jc w:val="center"/>
        <w:rPr>
          <w:rFonts w:ascii="Calibri" w:eastAsia="Arial Unicode MS" w:hAnsi="Calibri" w:cs="Calibri"/>
          <w:b/>
          <w:bCs/>
          <w:sz w:val="16"/>
          <w:szCs w:val="16"/>
        </w:rPr>
      </w:pPr>
    </w:p>
    <w:p w14:paraId="3399C849" w14:textId="5C14C054" w:rsidR="00FC6B7B" w:rsidRPr="00F37F06" w:rsidRDefault="0039551E" w:rsidP="009728D8">
      <w:pPr>
        <w:autoSpaceDE w:val="0"/>
        <w:autoSpaceDN w:val="0"/>
        <w:adjustRightInd w:val="0"/>
        <w:ind w:left="-851" w:right="-575"/>
        <w:jc w:val="center"/>
        <w:rPr>
          <w:rFonts w:ascii="Calibri" w:eastAsia="Arial Unicode MS" w:hAnsi="Calibri" w:cs="Calibri"/>
          <w:b/>
          <w:bCs/>
          <w:i/>
          <w:iCs/>
          <w:sz w:val="32"/>
          <w:szCs w:val="32"/>
        </w:rPr>
      </w:pPr>
      <w:r w:rsidRPr="00F37F06">
        <w:rPr>
          <w:rFonts w:ascii="Calibri" w:eastAsia="Arial Unicode MS" w:hAnsi="Calibri" w:cs="Calibri"/>
          <w:b/>
          <w:bCs/>
          <w:i/>
          <w:iCs/>
          <w:sz w:val="32"/>
          <w:szCs w:val="32"/>
        </w:rPr>
        <w:t>Musica Viandante</w:t>
      </w:r>
    </w:p>
    <w:p w14:paraId="23233A8C" w14:textId="77777777" w:rsidR="009728D8" w:rsidRPr="009728D8" w:rsidRDefault="009728D8" w:rsidP="009728D8">
      <w:pPr>
        <w:autoSpaceDE w:val="0"/>
        <w:autoSpaceDN w:val="0"/>
        <w:adjustRightInd w:val="0"/>
        <w:ind w:left="-851" w:right="-575"/>
        <w:jc w:val="center"/>
        <w:rPr>
          <w:rFonts w:ascii="Calibri" w:eastAsia="Arial Unicode MS" w:hAnsi="Calibri" w:cs="Calibri"/>
          <w:b/>
          <w:bCs/>
          <w:i/>
          <w:iCs/>
          <w:sz w:val="16"/>
          <w:szCs w:val="16"/>
        </w:rPr>
      </w:pPr>
    </w:p>
    <w:p w14:paraId="3E77215E" w14:textId="5AC7D11C" w:rsidR="00D10240" w:rsidRPr="00F37F06" w:rsidRDefault="008C4842" w:rsidP="002C5406">
      <w:pPr>
        <w:autoSpaceDE w:val="0"/>
        <w:autoSpaceDN w:val="0"/>
        <w:adjustRightInd w:val="0"/>
        <w:ind w:left="-851" w:right="-575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F37F06">
        <w:rPr>
          <w:rFonts w:cstheme="minorHAnsi"/>
          <w:b/>
          <w:bCs/>
          <w:color w:val="000000"/>
          <w:sz w:val="28"/>
          <w:szCs w:val="28"/>
        </w:rPr>
        <w:t>L</w:t>
      </w:r>
      <w:r w:rsidR="002C5406">
        <w:rPr>
          <w:rFonts w:cstheme="minorHAnsi"/>
          <w:b/>
          <w:bCs/>
          <w:color w:val="000000"/>
          <w:sz w:val="28"/>
          <w:szCs w:val="28"/>
        </w:rPr>
        <w:t>e leggende dell</w:t>
      </w:r>
      <w:r w:rsidR="00C417D9">
        <w:rPr>
          <w:rFonts w:cstheme="minorHAnsi"/>
          <w:b/>
          <w:bCs/>
          <w:color w:val="000000"/>
          <w:sz w:val="28"/>
          <w:szCs w:val="28"/>
        </w:rPr>
        <w:t>e</w:t>
      </w:r>
      <w:r w:rsidR="002C5406">
        <w:rPr>
          <w:rFonts w:cstheme="minorHAnsi"/>
          <w:b/>
          <w:bCs/>
          <w:color w:val="000000"/>
          <w:sz w:val="28"/>
          <w:szCs w:val="28"/>
        </w:rPr>
        <w:t xml:space="preserve"> Dolomiti</w:t>
      </w:r>
    </w:p>
    <w:p w14:paraId="4BE553AB" w14:textId="77777777" w:rsidR="00F55B7E" w:rsidRPr="00E00EB4" w:rsidRDefault="00F55B7E" w:rsidP="008C4842">
      <w:pPr>
        <w:autoSpaceDE w:val="0"/>
        <w:autoSpaceDN w:val="0"/>
        <w:adjustRightInd w:val="0"/>
        <w:ind w:left="-851" w:right="-575"/>
        <w:jc w:val="center"/>
        <w:rPr>
          <w:rFonts w:cstheme="minorHAnsi"/>
          <w:b/>
          <w:bCs/>
          <w:color w:val="000000"/>
          <w:sz w:val="16"/>
          <w:szCs w:val="16"/>
        </w:rPr>
      </w:pPr>
    </w:p>
    <w:p w14:paraId="380CC8BB" w14:textId="56260858" w:rsidR="0039551E" w:rsidRPr="009728D8" w:rsidRDefault="0039551E" w:rsidP="008C4842">
      <w:pPr>
        <w:autoSpaceDE w:val="0"/>
        <w:autoSpaceDN w:val="0"/>
        <w:adjustRightInd w:val="0"/>
        <w:ind w:left="-851" w:right="-575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9728D8">
        <w:rPr>
          <w:rFonts w:cstheme="minorHAnsi"/>
          <w:b/>
          <w:bCs/>
          <w:color w:val="000000"/>
          <w:sz w:val="28"/>
          <w:szCs w:val="28"/>
        </w:rPr>
        <w:t xml:space="preserve">Domenica </w:t>
      </w:r>
      <w:r w:rsidR="002C5406">
        <w:rPr>
          <w:rFonts w:cstheme="minorHAnsi"/>
          <w:b/>
          <w:bCs/>
          <w:color w:val="000000"/>
          <w:sz w:val="28"/>
          <w:szCs w:val="28"/>
        </w:rPr>
        <w:t>7 agosto</w:t>
      </w:r>
    </w:p>
    <w:p w14:paraId="5E2AF061" w14:textId="77777777" w:rsidR="008C4842" w:rsidRDefault="008C4842" w:rsidP="008C4842">
      <w:pPr>
        <w:rPr>
          <w:rFonts w:cstheme="minorHAnsi"/>
        </w:rPr>
      </w:pPr>
    </w:p>
    <w:p w14:paraId="2839D205" w14:textId="4CDBD68F" w:rsidR="00B342EA" w:rsidRPr="00502D53" w:rsidRDefault="00DF0C4E" w:rsidP="008C4842">
      <w:pPr>
        <w:ind w:left="-851" w:right="-567"/>
        <w:jc w:val="both"/>
        <w:rPr>
          <w:rFonts w:cstheme="minorHAnsi"/>
        </w:rPr>
      </w:pPr>
      <w:r w:rsidRPr="00502D53">
        <w:rPr>
          <w:rFonts w:cstheme="minorHAnsi"/>
        </w:rPr>
        <w:t xml:space="preserve">Domenica </w:t>
      </w:r>
      <w:r w:rsidR="002C5406" w:rsidRPr="00502D53">
        <w:rPr>
          <w:rFonts w:cstheme="minorHAnsi"/>
        </w:rPr>
        <w:t>7 agosto</w:t>
      </w:r>
      <w:r w:rsidRPr="00502D53">
        <w:rPr>
          <w:rFonts w:cstheme="minorHAnsi"/>
        </w:rPr>
        <w:t xml:space="preserve"> è in programma </w:t>
      </w:r>
      <w:r w:rsidR="008C4842" w:rsidRPr="00502D53">
        <w:rPr>
          <w:rFonts w:cstheme="minorHAnsi"/>
        </w:rPr>
        <w:t xml:space="preserve">il </w:t>
      </w:r>
      <w:r w:rsidR="002C5406" w:rsidRPr="00502D53">
        <w:rPr>
          <w:rFonts w:cstheme="minorHAnsi"/>
        </w:rPr>
        <w:t>terzo</w:t>
      </w:r>
      <w:r w:rsidR="008C4842" w:rsidRPr="00502D53">
        <w:rPr>
          <w:rFonts w:cstheme="minorHAnsi"/>
        </w:rPr>
        <w:t xml:space="preserve"> appuntamento di </w:t>
      </w:r>
      <w:r w:rsidR="0039551E" w:rsidRPr="00502D53">
        <w:rPr>
          <w:rFonts w:cstheme="minorHAnsi"/>
          <w:i/>
          <w:iCs/>
        </w:rPr>
        <w:t>Musica viandante</w:t>
      </w:r>
      <w:r w:rsidR="008C4842" w:rsidRPr="00502D53">
        <w:rPr>
          <w:rFonts w:cstheme="minorHAnsi"/>
        </w:rPr>
        <w:t>,</w:t>
      </w:r>
      <w:r w:rsidR="0039551E" w:rsidRPr="00502D53">
        <w:rPr>
          <w:rFonts w:cstheme="minorHAnsi"/>
        </w:rPr>
        <w:t xml:space="preserve"> ciclo di quattro </w:t>
      </w:r>
      <w:r w:rsidR="00B342EA" w:rsidRPr="00502D53">
        <w:rPr>
          <w:rFonts w:cstheme="minorHAnsi"/>
        </w:rPr>
        <w:t>incontri musicali</w:t>
      </w:r>
      <w:r w:rsidR="00311ABB" w:rsidRPr="00502D53">
        <w:rPr>
          <w:rFonts w:cstheme="minorHAnsi"/>
        </w:rPr>
        <w:t xml:space="preserve"> promosso dalla Fondazione Haydn di Bolzano e Trento </w:t>
      </w:r>
      <w:r w:rsidR="00B342EA" w:rsidRPr="00502D53">
        <w:rPr>
          <w:rFonts w:cstheme="minorHAnsi"/>
        </w:rPr>
        <w:t>nel solco del dialogo</w:t>
      </w:r>
      <w:r w:rsidR="0039551E" w:rsidRPr="00502D53">
        <w:rPr>
          <w:rFonts w:cstheme="minorHAnsi"/>
        </w:rPr>
        <w:t xml:space="preserve"> tra </w:t>
      </w:r>
      <w:r w:rsidR="006535ED" w:rsidRPr="00502D53">
        <w:rPr>
          <w:rFonts w:cstheme="minorHAnsi"/>
        </w:rPr>
        <w:t xml:space="preserve">arte, storia e </w:t>
      </w:r>
      <w:r w:rsidR="0039551E" w:rsidRPr="00502D53">
        <w:rPr>
          <w:rFonts w:cstheme="minorHAnsi"/>
        </w:rPr>
        <w:t>natura, con</w:t>
      </w:r>
      <w:r w:rsidR="00311ABB" w:rsidRPr="00502D53">
        <w:rPr>
          <w:rFonts w:cstheme="minorHAnsi"/>
        </w:rPr>
        <w:t xml:space="preserve"> la partecipazione de</w:t>
      </w:r>
      <w:r w:rsidR="0039551E" w:rsidRPr="00502D53">
        <w:rPr>
          <w:rFonts w:cstheme="minorHAnsi"/>
        </w:rPr>
        <w:t xml:space="preserve"> I Solisti dell’Orchestra Hayd</w:t>
      </w:r>
      <w:r w:rsidR="007E7769" w:rsidRPr="00502D53">
        <w:rPr>
          <w:rFonts w:cstheme="minorHAnsi"/>
        </w:rPr>
        <w:t>n</w:t>
      </w:r>
      <w:r w:rsidR="0039551E" w:rsidRPr="00502D53">
        <w:rPr>
          <w:rFonts w:cstheme="minorHAnsi"/>
        </w:rPr>
        <w:t xml:space="preserve"> </w:t>
      </w:r>
      <w:r w:rsidR="006535ED" w:rsidRPr="00502D53">
        <w:rPr>
          <w:rFonts w:cstheme="minorHAnsi"/>
        </w:rPr>
        <w:t>e</w:t>
      </w:r>
      <w:r w:rsidR="006E3A80" w:rsidRPr="00502D53">
        <w:rPr>
          <w:rFonts w:cstheme="minorHAnsi"/>
        </w:rPr>
        <w:t>, nelle vesti di narratore e accompagnatore,</w:t>
      </w:r>
      <w:r w:rsidR="006535ED" w:rsidRPr="00502D53">
        <w:rPr>
          <w:rFonts w:cstheme="minorHAnsi"/>
        </w:rPr>
        <w:t xml:space="preserve"> </w:t>
      </w:r>
      <w:r w:rsidR="001351EC" w:rsidRPr="00502D53">
        <w:rPr>
          <w:rFonts w:cstheme="minorHAnsi"/>
        </w:rPr>
        <w:t>del</w:t>
      </w:r>
      <w:r w:rsidR="00311ABB" w:rsidRPr="00502D53">
        <w:rPr>
          <w:rFonts w:cstheme="minorHAnsi"/>
        </w:rPr>
        <w:t xml:space="preserve">la guida alpina </w:t>
      </w:r>
      <w:r w:rsidR="0039551E" w:rsidRPr="00502D53">
        <w:rPr>
          <w:rFonts w:cstheme="minorHAnsi"/>
        </w:rPr>
        <w:t>Giovanni Comunello</w:t>
      </w:r>
      <w:r w:rsidR="00311ABB" w:rsidRPr="00502D53">
        <w:rPr>
          <w:rFonts w:cstheme="minorHAnsi"/>
        </w:rPr>
        <w:t>.</w:t>
      </w:r>
      <w:r w:rsidR="006E3A80" w:rsidRPr="00502D53">
        <w:rPr>
          <w:rFonts w:cstheme="minorHAnsi"/>
        </w:rPr>
        <w:t xml:space="preserve"> </w:t>
      </w:r>
    </w:p>
    <w:p w14:paraId="28C300FF" w14:textId="5C09F055" w:rsidR="00884F59" w:rsidRPr="00502D53" w:rsidRDefault="00884F59" w:rsidP="008C4842">
      <w:pPr>
        <w:ind w:left="-851" w:right="-567"/>
        <w:jc w:val="both"/>
        <w:rPr>
          <w:rFonts w:cstheme="minorHAnsi"/>
        </w:rPr>
      </w:pPr>
    </w:p>
    <w:p w14:paraId="5A3B9C01" w14:textId="1855BA31" w:rsidR="002C5406" w:rsidRPr="00502D53" w:rsidRDefault="00884F59" w:rsidP="00E10A8E">
      <w:pPr>
        <w:ind w:left="-851" w:right="-567"/>
        <w:jc w:val="both"/>
        <w:rPr>
          <w:rFonts w:cstheme="minorHAnsi"/>
          <w:bdr w:val="none" w:sz="0" w:space="0" w:color="auto" w:frame="1"/>
          <w:lang w:eastAsia="it-IT"/>
        </w:rPr>
      </w:pPr>
      <w:r w:rsidRPr="00502D53">
        <w:rPr>
          <w:rFonts w:cstheme="minorHAnsi"/>
        </w:rPr>
        <w:t>Il tour, che come di co</w:t>
      </w:r>
      <w:r w:rsidR="00E10A8E" w:rsidRPr="00502D53">
        <w:rPr>
          <w:rFonts w:cstheme="minorHAnsi"/>
        </w:rPr>
        <w:t xml:space="preserve">nsueto </w:t>
      </w:r>
      <w:r w:rsidRPr="00502D53">
        <w:rPr>
          <w:rFonts w:cstheme="minorHAnsi"/>
        </w:rPr>
        <w:t xml:space="preserve">sarà suddiviso in due </w:t>
      </w:r>
      <w:r w:rsidR="00E10A8E" w:rsidRPr="00502D53">
        <w:rPr>
          <w:rFonts w:cstheme="minorHAnsi"/>
        </w:rPr>
        <w:t>p</w:t>
      </w:r>
      <w:r w:rsidRPr="00502D53">
        <w:rPr>
          <w:rFonts w:cstheme="minorHAnsi"/>
        </w:rPr>
        <w:t>arti, s</w:t>
      </w:r>
      <w:r w:rsidR="00E10A8E" w:rsidRPr="00502D53">
        <w:rPr>
          <w:rFonts w:cstheme="minorHAnsi"/>
        </w:rPr>
        <w:t>i svolgerà sulle Dolomiti, con partenza alle ore 9.00 presso</w:t>
      </w:r>
      <w:r w:rsidR="002C5406" w:rsidRPr="00502D53">
        <w:rPr>
          <w:rFonts w:cstheme="minorHAnsi"/>
          <w:lang w:eastAsia="it-IT"/>
        </w:rPr>
        <w:t xml:space="preserve"> il </w:t>
      </w:r>
      <w:proofErr w:type="spellStart"/>
      <w:r w:rsidR="002C5406" w:rsidRPr="00502D53">
        <w:rPr>
          <w:rFonts w:cstheme="minorHAnsi"/>
          <w:lang w:eastAsia="it-IT"/>
        </w:rPr>
        <w:t>Dolomites</w:t>
      </w:r>
      <w:proofErr w:type="spellEnd"/>
      <w:r w:rsidR="002C5406" w:rsidRPr="00502D53">
        <w:rPr>
          <w:rFonts w:cstheme="minorHAnsi"/>
          <w:lang w:eastAsia="it-IT"/>
        </w:rPr>
        <w:t xml:space="preserve"> UNESCO Info Point </w:t>
      </w:r>
      <w:proofErr w:type="spellStart"/>
      <w:r w:rsidR="002C5406" w:rsidRPr="00502D53">
        <w:rPr>
          <w:rFonts w:cstheme="minorHAnsi"/>
          <w:lang w:eastAsia="it-IT"/>
        </w:rPr>
        <w:t>Zan</w:t>
      </w:r>
      <w:r w:rsidR="00F54F02" w:rsidRPr="00502D53">
        <w:rPr>
          <w:rFonts w:cstheme="minorHAnsi"/>
          <w:lang w:eastAsia="it-IT"/>
        </w:rPr>
        <w:t>nes</w:t>
      </w:r>
      <w:proofErr w:type="spellEnd"/>
      <w:r w:rsidR="002C5406" w:rsidRPr="00502D53">
        <w:rPr>
          <w:rFonts w:cstheme="minorHAnsi"/>
          <w:lang w:eastAsia="it-IT"/>
        </w:rPr>
        <w:t xml:space="preserve">, in val di Funes. </w:t>
      </w:r>
      <w:r w:rsidR="00E10A8E" w:rsidRPr="00502D53">
        <w:rPr>
          <w:rFonts w:cstheme="minorHAnsi"/>
          <w:lang w:eastAsia="it-IT"/>
        </w:rPr>
        <w:t>Da lì si salirà</w:t>
      </w:r>
      <w:r w:rsidR="002C5406" w:rsidRPr="00502D53">
        <w:rPr>
          <w:rFonts w:cstheme="minorHAnsi"/>
          <w:lang w:eastAsia="it-IT"/>
        </w:rPr>
        <w:t xml:space="preserve"> lungo il sentiero 25, che costeggia il </w:t>
      </w:r>
      <w:proofErr w:type="spellStart"/>
      <w:r w:rsidR="002C5406" w:rsidRPr="00502D53">
        <w:rPr>
          <w:rFonts w:cstheme="minorHAnsi"/>
          <w:lang w:eastAsia="it-IT"/>
        </w:rPr>
        <w:t>Kaserillbach</w:t>
      </w:r>
      <w:proofErr w:type="spellEnd"/>
      <w:r w:rsidR="002C5406" w:rsidRPr="00502D53">
        <w:rPr>
          <w:rFonts w:cstheme="minorHAnsi"/>
          <w:lang w:eastAsia="it-IT"/>
        </w:rPr>
        <w:t xml:space="preserve"> e porta alla </w:t>
      </w:r>
      <w:proofErr w:type="spellStart"/>
      <w:r w:rsidR="002C5406" w:rsidRPr="00502D53">
        <w:rPr>
          <w:rFonts w:cstheme="minorHAnsi"/>
          <w:lang w:eastAsia="it-IT"/>
        </w:rPr>
        <w:t>Kaserill</w:t>
      </w:r>
      <w:proofErr w:type="spellEnd"/>
      <w:r w:rsidR="002C5406" w:rsidRPr="00502D53">
        <w:rPr>
          <w:rFonts w:cstheme="minorHAnsi"/>
          <w:lang w:eastAsia="it-IT"/>
        </w:rPr>
        <w:t xml:space="preserve"> </w:t>
      </w:r>
      <w:proofErr w:type="spellStart"/>
      <w:r w:rsidR="002C5406" w:rsidRPr="00502D53">
        <w:rPr>
          <w:rFonts w:cstheme="minorHAnsi"/>
          <w:lang w:eastAsia="it-IT"/>
        </w:rPr>
        <w:t>Alm</w:t>
      </w:r>
      <w:proofErr w:type="spellEnd"/>
      <w:r w:rsidR="00E10A8E" w:rsidRPr="00502D53">
        <w:rPr>
          <w:rFonts w:cstheme="minorHAnsi"/>
          <w:lang w:eastAsia="it-IT"/>
        </w:rPr>
        <w:t>, per ragg</w:t>
      </w:r>
      <w:r w:rsidR="00AA420F" w:rsidRPr="00502D53">
        <w:rPr>
          <w:rFonts w:cstheme="minorHAnsi"/>
          <w:lang w:eastAsia="it-IT"/>
        </w:rPr>
        <w:t>iu</w:t>
      </w:r>
      <w:r w:rsidR="00F54F02" w:rsidRPr="00502D53">
        <w:rPr>
          <w:rFonts w:cstheme="minorHAnsi"/>
          <w:lang w:eastAsia="it-IT"/>
        </w:rPr>
        <w:t>n</w:t>
      </w:r>
      <w:r w:rsidR="00E10A8E" w:rsidRPr="00502D53">
        <w:rPr>
          <w:rFonts w:cstheme="minorHAnsi"/>
          <w:lang w:eastAsia="it-IT"/>
        </w:rPr>
        <w:t>gere il</w:t>
      </w:r>
      <w:r w:rsidR="002C5406" w:rsidRPr="00502D53">
        <w:rPr>
          <w:rFonts w:cstheme="minorHAnsi"/>
          <w:lang w:eastAsia="it-IT"/>
        </w:rPr>
        <w:t xml:space="preserve"> luogo del primo concerto della giornata, presso i pascoli e la piccola chiesa della </w:t>
      </w:r>
      <w:proofErr w:type="spellStart"/>
      <w:r w:rsidR="002C5406" w:rsidRPr="00502D53">
        <w:rPr>
          <w:rFonts w:cstheme="minorHAnsi"/>
          <w:lang w:eastAsia="it-IT"/>
        </w:rPr>
        <w:t>Gampen</w:t>
      </w:r>
      <w:proofErr w:type="spellEnd"/>
      <w:r w:rsidR="002C5406" w:rsidRPr="00502D53">
        <w:rPr>
          <w:rFonts w:cstheme="minorHAnsi"/>
          <w:lang w:eastAsia="it-IT"/>
        </w:rPr>
        <w:t xml:space="preserve"> </w:t>
      </w:r>
      <w:proofErr w:type="spellStart"/>
      <w:r w:rsidR="002C5406" w:rsidRPr="00502D53">
        <w:rPr>
          <w:rFonts w:cstheme="minorHAnsi"/>
          <w:lang w:eastAsia="it-IT"/>
        </w:rPr>
        <w:t>Alm</w:t>
      </w:r>
      <w:proofErr w:type="spellEnd"/>
      <w:r w:rsidR="002C5406" w:rsidRPr="00502D53">
        <w:rPr>
          <w:rFonts w:cstheme="minorHAnsi"/>
          <w:lang w:eastAsia="it-IT"/>
        </w:rPr>
        <w:t>.</w:t>
      </w:r>
      <w:r w:rsidR="00E10A8E" w:rsidRPr="00502D53">
        <w:rPr>
          <w:rFonts w:cstheme="minorHAnsi"/>
          <w:lang w:eastAsia="it-IT"/>
        </w:rPr>
        <w:t xml:space="preserve"> Nell’occasione I Solisti </w:t>
      </w:r>
      <w:r w:rsidR="00F54F02" w:rsidRPr="00502D53">
        <w:rPr>
          <w:rFonts w:cstheme="minorHAnsi"/>
          <w:lang w:eastAsia="it-IT"/>
        </w:rPr>
        <w:t>d</w:t>
      </w:r>
      <w:r w:rsidR="00E10A8E" w:rsidRPr="00502D53">
        <w:rPr>
          <w:rFonts w:cstheme="minorHAnsi"/>
          <w:lang w:eastAsia="it-IT"/>
        </w:rPr>
        <w:t>ell’</w:t>
      </w:r>
      <w:r w:rsidR="00F54F02" w:rsidRPr="00502D53">
        <w:rPr>
          <w:rFonts w:cstheme="minorHAnsi"/>
          <w:lang w:eastAsia="it-IT"/>
        </w:rPr>
        <w:t>O</w:t>
      </w:r>
      <w:r w:rsidR="00E10A8E" w:rsidRPr="00502D53">
        <w:rPr>
          <w:rFonts w:cstheme="minorHAnsi"/>
          <w:lang w:eastAsia="it-IT"/>
        </w:rPr>
        <w:t>rchestra Haydn (</w:t>
      </w:r>
      <w:r w:rsidR="002C5406" w:rsidRPr="00502D53">
        <w:rPr>
          <w:rFonts w:cstheme="minorHAnsi"/>
          <w:lang w:eastAsia="it-IT"/>
        </w:rPr>
        <w:t xml:space="preserve">Ole Jacob </w:t>
      </w:r>
      <w:proofErr w:type="spellStart"/>
      <w:r w:rsidR="002C5406" w:rsidRPr="00502D53">
        <w:rPr>
          <w:rFonts w:cstheme="minorHAnsi"/>
          <w:lang w:eastAsia="it-IT"/>
        </w:rPr>
        <w:t>Frederiksen</w:t>
      </w:r>
      <w:proofErr w:type="spellEnd"/>
      <w:r w:rsidR="00E10A8E" w:rsidRPr="00502D53">
        <w:rPr>
          <w:rFonts w:cstheme="minorHAnsi"/>
          <w:lang w:eastAsia="it-IT"/>
        </w:rPr>
        <w:t>,</w:t>
      </w:r>
      <w:r w:rsidRPr="00502D53">
        <w:rPr>
          <w:rFonts w:cstheme="minorHAnsi"/>
          <w:lang w:eastAsia="it-IT"/>
        </w:rPr>
        <w:t xml:space="preserve"> vi</w:t>
      </w:r>
      <w:r w:rsidR="00E10A8E" w:rsidRPr="00502D53">
        <w:rPr>
          <w:rFonts w:cstheme="minorHAnsi"/>
          <w:lang w:eastAsia="it-IT"/>
        </w:rPr>
        <w:t>o</w:t>
      </w:r>
      <w:r w:rsidR="00AA420F" w:rsidRPr="00502D53">
        <w:rPr>
          <w:rFonts w:cstheme="minorHAnsi"/>
          <w:lang w:eastAsia="it-IT"/>
        </w:rPr>
        <w:t>l</w:t>
      </w:r>
      <w:r w:rsidRPr="00502D53">
        <w:rPr>
          <w:rFonts w:cstheme="minorHAnsi"/>
          <w:lang w:eastAsia="it-IT"/>
        </w:rPr>
        <w:t>ino</w:t>
      </w:r>
      <w:r w:rsidR="002C5406" w:rsidRPr="00502D53">
        <w:rPr>
          <w:rFonts w:cstheme="minorHAnsi"/>
          <w:lang w:eastAsia="it-IT"/>
        </w:rPr>
        <w:t xml:space="preserve">, Cecilia </w:t>
      </w:r>
      <w:proofErr w:type="spellStart"/>
      <w:r w:rsidR="002C5406" w:rsidRPr="00502D53">
        <w:rPr>
          <w:rFonts w:cstheme="minorHAnsi"/>
          <w:lang w:eastAsia="it-IT"/>
        </w:rPr>
        <w:t>Alberta</w:t>
      </w:r>
      <w:r w:rsidR="00E10A8E" w:rsidRPr="00502D53">
        <w:rPr>
          <w:rFonts w:cstheme="minorHAnsi"/>
          <w:lang w:eastAsia="it-IT"/>
        </w:rPr>
        <w:t>ni</w:t>
      </w:r>
      <w:proofErr w:type="spellEnd"/>
      <w:r w:rsidR="00E10A8E" w:rsidRPr="00502D53">
        <w:rPr>
          <w:rFonts w:cstheme="minorHAnsi"/>
          <w:lang w:eastAsia="it-IT"/>
        </w:rPr>
        <w:t xml:space="preserve">, </w:t>
      </w:r>
      <w:r w:rsidRPr="00502D53">
        <w:rPr>
          <w:rFonts w:cstheme="minorHAnsi"/>
          <w:lang w:eastAsia="it-IT"/>
        </w:rPr>
        <w:t>vi</w:t>
      </w:r>
      <w:r w:rsidR="00E10A8E" w:rsidRPr="00502D53">
        <w:rPr>
          <w:rFonts w:cstheme="minorHAnsi"/>
          <w:lang w:eastAsia="it-IT"/>
        </w:rPr>
        <w:t>o</w:t>
      </w:r>
      <w:r w:rsidRPr="00502D53">
        <w:rPr>
          <w:rFonts w:cstheme="minorHAnsi"/>
          <w:lang w:eastAsia="it-IT"/>
        </w:rPr>
        <w:t>lino</w:t>
      </w:r>
      <w:r w:rsidR="002C5406" w:rsidRPr="00502D53">
        <w:rPr>
          <w:rFonts w:cstheme="minorHAnsi"/>
          <w:lang w:eastAsia="it-IT"/>
        </w:rPr>
        <w:t>, Maura Bruschetti</w:t>
      </w:r>
      <w:r w:rsidR="00E10A8E" w:rsidRPr="00502D53">
        <w:rPr>
          <w:rFonts w:cstheme="minorHAnsi"/>
          <w:lang w:eastAsia="it-IT"/>
        </w:rPr>
        <w:t>,</w:t>
      </w:r>
      <w:r w:rsidRPr="00502D53">
        <w:rPr>
          <w:rFonts w:cstheme="minorHAnsi"/>
          <w:lang w:eastAsia="it-IT"/>
        </w:rPr>
        <w:t xml:space="preserve"> v</w:t>
      </w:r>
      <w:r w:rsidR="00E10A8E" w:rsidRPr="00502D53">
        <w:rPr>
          <w:rFonts w:cstheme="minorHAnsi"/>
          <w:lang w:eastAsia="it-IT"/>
        </w:rPr>
        <w:t>i</w:t>
      </w:r>
      <w:r w:rsidRPr="00502D53">
        <w:rPr>
          <w:rFonts w:cstheme="minorHAnsi"/>
          <w:lang w:eastAsia="it-IT"/>
        </w:rPr>
        <w:t>ola</w:t>
      </w:r>
      <w:r w:rsidR="002C5406" w:rsidRPr="00502D53">
        <w:rPr>
          <w:rFonts w:cstheme="minorHAnsi"/>
          <w:lang w:eastAsia="it-IT"/>
        </w:rPr>
        <w:t>, Elisabetta Branca</w:t>
      </w:r>
      <w:r w:rsidR="00AA420F" w:rsidRPr="00502D53">
        <w:rPr>
          <w:rFonts w:cstheme="minorHAnsi"/>
          <w:lang w:eastAsia="it-IT"/>
        </w:rPr>
        <w:t xml:space="preserve">, </w:t>
      </w:r>
      <w:r w:rsidR="00E10A8E" w:rsidRPr="00502D53">
        <w:rPr>
          <w:rFonts w:cstheme="minorHAnsi"/>
          <w:lang w:eastAsia="it-IT"/>
        </w:rPr>
        <w:t>vio</w:t>
      </w:r>
      <w:r w:rsidRPr="00502D53">
        <w:rPr>
          <w:rFonts w:cstheme="minorHAnsi"/>
          <w:lang w:eastAsia="it-IT"/>
        </w:rPr>
        <w:t>loncello</w:t>
      </w:r>
      <w:r w:rsidR="00F97BCA" w:rsidRPr="00502D53">
        <w:rPr>
          <w:rFonts w:cstheme="minorHAnsi"/>
          <w:lang w:eastAsia="it-IT"/>
        </w:rPr>
        <w:t xml:space="preserve">) eseguiranno musiche </w:t>
      </w:r>
      <w:r w:rsidR="002C5406" w:rsidRPr="00502D53">
        <w:rPr>
          <w:rFonts w:cstheme="minorHAnsi"/>
          <w:lang w:eastAsia="it-IT"/>
        </w:rPr>
        <w:t>di</w:t>
      </w:r>
      <w:r w:rsidR="00F54F02" w:rsidRPr="00502D53">
        <w:rPr>
          <w:rFonts w:cstheme="minorHAnsi"/>
          <w:lang w:eastAsia="it-IT"/>
        </w:rPr>
        <w:t xml:space="preserve"> </w:t>
      </w:r>
      <w:r w:rsidR="00937FCE" w:rsidRPr="00502D53">
        <w:rPr>
          <w:rFonts w:cstheme="minorHAnsi"/>
        </w:rPr>
        <w:t xml:space="preserve">Antonin </w:t>
      </w:r>
      <w:proofErr w:type="spellStart"/>
      <w:r w:rsidR="00937FCE" w:rsidRPr="00502D53">
        <w:rPr>
          <w:rFonts w:cstheme="minorHAnsi"/>
        </w:rPr>
        <w:t>Dvořák</w:t>
      </w:r>
      <w:proofErr w:type="spellEnd"/>
      <w:r w:rsidR="00F97BCA" w:rsidRPr="00502D53">
        <w:rPr>
          <w:rFonts w:cstheme="minorHAnsi"/>
          <w:bdr w:val="none" w:sz="0" w:space="0" w:color="auto" w:frame="1"/>
          <w:lang w:eastAsia="it-IT"/>
        </w:rPr>
        <w:t>.</w:t>
      </w:r>
    </w:p>
    <w:p w14:paraId="5C7842B8" w14:textId="0CA4870E" w:rsidR="00F97BCA" w:rsidRPr="00502D53" w:rsidRDefault="00F97BCA" w:rsidP="00E10A8E">
      <w:pPr>
        <w:ind w:left="-851" w:right="-567"/>
        <w:jc w:val="both"/>
        <w:rPr>
          <w:rFonts w:cstheme="minorHAnsi"/>
          <w:bdr w:val="none" w:sz="0" w:space="0" w:color="auto" w:frame="1"/>
          <w:lang w:eastAsia="it-IT"/>
        </w:rPr>
      </w:pPr>
    </w:p>
    <w:p w14:paraId="0C0DBEE7" w14:textId="3ED5102A" w:rsidR="00F97BCA" w:rsidRPr="00502D53" w:rsidRDefault="00F97BCA" w:rsidP="002561C2">
      <w:pPr>
        <w:pStyle w:val="Nessunaspaziatura"/>
        <w:ind w:left="-851" w:right="-567"/>
        <w:jc w:val="both"/>
        <w:rPr>
          <w:rFonts w:asciiTheme="minorHAnsi" w:hAnsiTheme="minorHAnsi" w:cstheme="minorHAnsi"/>
          <w:lang w:val="it-IT"/>
        </w:rPr>
      </w:pPr>
      <w:r w:rsidRPr="00502D53">
        <w:rPr>
          <w:rFonts w:asciiTheme="minorHAnsi" w:hAnsiTheme="minorHAnsi" w:cstheme="minorHAnsi"/>
          <w:lang w:val="it-IT"/>
        </w:rPr>
        <w:t xml:space="preserve">La seconda parte del tour condurrà i </w:t>
      </w:r>
      <w:r w:rsidRPr="00502D53">
        <w:rPr>
          <w:rFonts w:asciiTheme="minorHAnsi" w:hAnsiTheme="minorHAnsi" w:cstheme="minorHAnsi"/>
          <w:i/>
          <w:iCs/>
          <w:lang w:val="it-IT"/>
        </w:rPr>
        <w:t>viandanti</w:t>
      </w:r>
      <w:r w:rsidRPr="00502D53">
        <w:rPr>
          <w:rFonts w:asciiTheme="minorHAnsi" w:hAnsiTheme="minorHAnsi" w:cstheme="minorHAnsi"/>
          <w:lang w:val="it-IT"/>
        </w:rPr>
        <w:t xml:space="preserve"> </w:t>
      </w:r>
      <w:r w:rsidR="002C5406" w:rsidRPr="00502D53">
        <w:rPr>
          <w:rFonts w:asciiTheme="minorHAnsi" w:hAnsiTheme="minorHAnsi" w:cstheme="minorHAnsi"/>
          <w:lang w:val="it-IT"/>
        </w:rPr>
        <w:t xml:space="preserve">fino alla </w:t>
      </w:r>
      <w:proofErr w:type="spellStart"/>
      <w:r w:rsidR="002C5406" w:rsidRPr="00502D53">
        <w:rPr>
          <w:rFonts w:asciiTheme="minorHAnsi" w:hAnsiTheme="minorHAnsi" w:cstheme="minorHAnsi"/>
          <w:lang w:val="it-IT"/>
        </w:rPr>
        <w:t>Geisleralm</w:t>
      </w:r>
      <w:proofErr w:type="spellEnd"/>
      <w:r w:rsidR="002C5406" w:rsidRPr="00502D53">
        <w:rPr>
          <w:rFonts w:asciiTheme="minorHAnsi" w:hAnsiTheme="minorHAnsi" w:cstheme="minorHAnsi"/>
          <w:lang w:val="it-IT"/>
        </w:rPr>
        <w:t xml:space="preserve">, percorrendo la bellissima Adolf </w:t>
      </w:r>
      <w:proofErr w:type="spellStart"/>
      <w:r w:rsidR="002C5406" w:rsidRPr="00502D53">
        <w:rPr>
          <w:rFonts w:asciiTheme="minorHAnsi" w:hAnsiTheme="minorHAnsi" w:cstheme="minorHAnsi"/>
          <w:lang w:val="it-IT"/>
        </w:rPr>
        <w:t>Munkel</w:t>
      </w:r>
      <w:proofErr w:type="spellEnd"/>
      <w:r w:rsidR="002C5406" w:rsidRPr="00502D53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2C5406" w:rsidRPr="00502D53">
        <w:rPr>
          <w:rFonts w:asciiTheme="minorHAnsi" w:hAnsiTheme="minorHAnsi" w:cstheme="minorHAnsi"/>
          <w:lang w:val="it-IT"/>
        </w:rPr>
        <w:t>Weg</w:t>
      </w:r>
      <w:proofErr w:type="spellEnd"/>
      <w:r w:rsidR="002C5406" w:rsidRPr="00502D53">
        <w:rPr>
          <w:rFonts w:asciiTheme="minorHAnsi" w:hAnsiTheme="minorHAnsi" w:cstheme="minorHAnsi"/>
          <w:lang w:val="it-IT"/>
        </w:rPr>
        <w:t xml:space="preserve">, </w:t>
      </w:r>
      <w:r w:rsidR="00101CBE" w:rsidRPr="00502D53">
        <w:rPr>
          <w:rFonts w:asciiTheme="minorHAnsi" w:hAnsiTheme="minorHAnsi" w:cstheme="minorHAnsi"/>
          <w:lang w:val="it-IT"/>
        </w:rPr>
        <w:t xml:space="preserve">attraversando </w:t>
      </w:r>
      <w:r w:rsidR="002C5406" w:rsidRPr="00502D53">
        <w:rPr>
          <w:rFonts w:asciiTheme="minorHAnsi" w:hAnsiTheme="minorHAnsi" w:cstheme="minorHAnsi"/>
          <w:lang w:val="it-IT"/>
        </w:rPr>
        <w:t xml:space="preserve">la foresta ai piedi del versante nord delle Odle. Il secondo concerto </w:t>
      </w:r>
      <w:r w:rsidRPr="00502D53">
        <w:rPr>
          <w:rFonts w:asciiTheme="minorHAnsi" w:hAnsiTheme="minorHAnsi" w:cstheme="minorHAnsi"/>
          <w:lang w:val="it-IT"/>
        </w:rPr>
        <w:t>si svolgerà</w:t>
      </w:r>
      <w:r w:rsidR="002C5406" w:rsidRPr="00502D53">
        <w:rPr>
          <w:rFonts w:asciiTheme="minorHAnsi" w:hAnsiTheme="minorHAnsi" w:cstheme="minorHAnsi"/>
          <w:lang w:val="it-IT"/>
        </w:rPr>
        <w:t xml:space="preserve"> nel prato antistante la </w:t>
      </w:r>
      <w:proofErr w:type="spellStart"/>
      <w:r w:rsidR="002C5406" w:rsidRPr="00502D53">
        <w:rPr>
          <w:rFonts w:asciiTheme="minorHAnsi" w:hAnsiTheme="minorHAnsi" w:cstheme="minorHAnsi"/>
          <w:lang w:val="it-IT"/>
        </w:rPr>
        <w:t>Geisleralm</w:t>
      </w:r>
      <w:proofErr w:type="spellEnd"/>
      <w:r w:rsidRPr="00502D53">
        <w:rPr>
          <w:rFonts w:asciiTheme="minorHAnsi" w:hAnsiTheme="minorHAnsi" w:cstheme="minorHAnsi"/>
          <w:lang w:val="it-IT"/>
        </w:rPr>
        <w:t xml:space="preserve"> sulle le note di </w:t>
      </w:r>
      <w:r w:rsidR="00937FCE" w:rsidRPr="00502D53">
        <w:rPr>
          <w:rFonts w:asciiTheme="minorHAnsi" w:hAnsiTheme="minorHAnsi" w:cstheme="minorHAnsi"/>
          <w:lang w:val="it-IT"/>
        </w:rPr>
        <w:t xml:space="preserve">W.A. </w:t>
      </w:r>
      <w:r w:rsidRPr="00502D53">
        <w:rPr>
          <w:rFonts w:asciiTheme="minorHAnsi" w:hAnsiTheme="minorHAnsi" w:cstheme="minorHAnsi"/>
          <w:lang w:val="it-IT"/>
        </w:rPr>
        <w:t xml:space="preserve">Mozart, eseguite stavolta da </w:t>
      </w:r>
      <w:r w:rsidR="002C5406" w:rsidRPr="00502D53">
        <w:rPr>
          <w:rFonts w:asciiTheme="minorHAnsi" w:hAnsiTheme="minorHAnsi" w:cstheme="minorHAnsi"/>
          <w:lang w:val="it-IT"/>
        </w:rPr>
        <w:t>Vincenzo Quaranta</w:t>
      </w:r>
      <w:r w:rsidR="00884F59" w:rsidRPr="00502D53">
        <w:rPr>
          <w:rFonts w:asciiTheme="minorHAnsi" w:hAnsiTheme="minorHAnsi" w:cstheme="minorHAnsi"/>
          <w:lang w:val="it-IT"/>
        </w:rPr>
        <w:t xml:space="preserve"> </w:t>
      </w:r>
      <w:r w:rsidRPr="00502D53">
        <w:rPr>
          <w:rFonts w:asciiTheme="minorHAnsi" w:hAnsiTheme="minorHAnsi" w:cstheme="minorHAnsi"/>
          <w:lang w:val="it-IT"/>
        </w:rPr>
        <w:t>(violin</w:t>
      </w:r>
      <w:r w:rsidR="00C417D9" w:rsidRPr="00502D53">
        <w:rPr>
          <w:rFonts w:asciiTheme="minorHAnsi" w:hAnsiTheme="minorHAnsi" w:cstheme="minorHAnsi"/>
          <w:lang w:val="it-IT"/>
        </w:rPr>
        <w:t>o</w:t>
      </w:r>
      <w:r w:rsidRPr="00502D53">
        <w:rPr>
          <w:rFonts w:asciiTheme="minorHAnsi" w:hAnsiTheme="minorHAnsi" w:cstheme="minorHAnsi"/>
          <w:lang w:val="it-IT"/>
        </w:rPr>
        <w:t>)</w:t>
      </w:r>
      <w:r w:rsidR="002C5406" w:rsidRPr="00502D53">
        <w:rPr>
          <w:rFonts w:asciiTheme="minorHAnsi" w:hAnsiTheme="minorHAnsi" w:cstheme="minorHAnsi"/>
          <w:lang w:val="it-IT"/>
        </w:rPr>
        <w:t xml:space="preserve">, Elisabetta </w:t>
      </w:r>
      <w:proofErr w:type="spellStart"/>
      <w:r w:rsidR="002C5406" w:rsidRPr="00502D53">
        <w:rPr>
          <w:rFonts w:asciiTheme="minorHAnsi" w:hAnsiTheme="minorHAnsi" w:cstheme="minorHAnsi"/>
          <w:lang w:val="it-IT"/>
        </w:rPr>
        <w:t>Fornaresio</w:t>
      </w:r>
      <w:proofErr w:type="spellEnd"/>
      <w:r w:rsidR="00884F59" w:rsidRPr="00502D53">
        <w:rPr>
          <w:rFonts w:asciiTheme="minorHAnsi" w:hAnsiTheme="minorHAnsi" w:cstheme="minorHAnsi"/>
          <w:lang w:val="it-IT"/>
        </w:rPr>
        <w:t xml:space="preserve"> </w:t>
      </w:r>
      <w:r w:rsidRPr="00502D53">
        <w:rPr>
          <w:rFonts w:asciiTheme="minorHAnsi" w:hAnsiTheme="minorHAnsi" w:cstheme="minorHAnsi"/>
          <w:lang w:val="it-IT"/>
        </w:rPr>
        <w:t>(</w:t>
      </w:r>
      <w:r w:rsidR="00884F59" w:rsidRPr="00502D53">
        <w:rPr>
          <w:rFonts w:asciiTheme="minorHAnsi" w:hAnsiTheme="minorHAnsi" w:cstheme="minorHAnsi"/>
          <w:lang w:val="it-IT"/>
        </w:rPr>
        <w:t>violino</w:t>
      </w:r>
      <w:r w:rsidRPr="00502D53">
        <w:rPr>
          <w:rFonts w:asciiTheme="minorHAnsi" w:hAnsiTheme="minorHAnsi" w:cstheme="minorHAnsi"/>
          <w:lang w:val="it-IT"/>
        </w:rPr>
        <w:t>)</w:t>
      </w:r>
      <w:r w:rsidR="002C5406" w:rsidRPr="00502D53">
        <w:rPr>
          <w:rFonts w:asciiTheme="minorHAnsi" w:hAnsiTheme="minorHAnsi" w:cstheme="minorHAnsi"/>
          <w:lang w:val="it-IT"/>
        </w:rPr>
        <w:t>, Roberto Mendolicchio</w:t>
      </w:r>
      <w:r w:rsidR="00884F59" w:rsidRPr="00502D53">
        <w:rPr>
          <w:rFonts w:asciiTheme="minorHAnsi" w:hAnsiTheme="minorHAnsi" w:cstheme="minorHAnsi"/>
          <w:lang w:val="it-IT"/>
        </w:rPr>
        <w:t xml:space="preserve"> </w:t>
      </w:r>
      <w:r w:rsidRPr="00502D53">
        <w:rPr>
          <w:rFonts w:asciiTheme="minorHAnsi" w:hAnsiTheme="minorHAnsi" w:cstheme="minorHAnsi"/>
          <w:lang w:val="it-IT"/>
        </w:rPr>
        <w:t>(</w:t>
      </w:r>
      <w:r w:rsidR="00884F59" w:rsidRPr="00502D53">
        <w:rPr>
          <w:rFonts w:asciiTheme="minorHAnsi" w:hAnsiTheme="minorHAnsi" w:cstheme="minorHAnsi"/>
          <w:lang w:val="it-IT"/>
        </w:rPr>
        <w:t>viola</w:t>
      </w:r>
      <w:r w:rsidRPr="00502D53">
        <w:rPr>
          <w:rFonts w:asciiTheme="minorHAnsi" w:hAnsiTheme="minorHAnsi" w:cstheme="minorHAnsi"/>
          <w:lang w:val="it-IT"/>
        </w:rPr>
        <w:t>)</w:t>
      </w:r>
      <w:r w:rsidR="002C5406" w:rsidRPr="00502D53">
        <w:rPr>
          <w:rFonts w:asciiTheme="minorHAnsi" w:hAnsiTheme="minorHAnsi" w:cstheme="minorHAnsi"/>
          <w:lang w:val="it-IT"/>
        </w:rPr>
        <w:t xml:space="preserve">, Francesco </w:t>
      </w:r>
      <w:proofErr w:type="spellStart"/>
      <w:r w:rsidR="002C5406" w:rsidRPr="00502D53">
        <w:rPr>
          <w:rFonts w:asciiTheme="minorHAnsi" w:hAnsiTheme="minorHAnsi" w:cstheme="minorHAnsi"/>
          <w:lang w:val="it-IT"/>
        </w:rPr>
        <w:t>Ciech</w:t>
      </w:r>
      <w:proofErr w:type="spellEnd"/>
      <w:r w:rsidR="00884F59" w:rsidRPr="00502D53">
        <w:rPr>
          <w:rFonts w:asciiTheme="minorHAnsi" w:hAnsiTheme="minorHAnsi" w:cstheme="minorHAnsi"/>
          <w:lang w:val="it-IT"/>
        </w:rPr>
        <w:t xml:space="preserve"> </w:t>
      </w:r>
      <w:r w:rsidRPr="00502D53">
        <w:rPr>
          <w:rFonts w:asciiTheme="minorHAnsi" w:hAnsiTheme="minorHAnsi" w:cstheme="minorHAnsi"/>
          <w:lang w:val="it-IT"/>
        </w:rPr>
        <w:t>(</w:t>
      </w:r>
      <w:r w:rsidR="00884F59" w:rsidRPr="00502D53">
        <w:rPr>
          <w:rFonts w:asciiTheme="minorHAnsi" w:hAnsiTheme="minorHAnsi" w:cstheme="minorHAnsi"/>
          <w:lang w:val="it-IT"/>
        </w:rPr>
        <w:t>violoncello</w:t>
      </w:r>
      <w:r w:rsidRPr="00502D53">
        <w:rPr>
          <w:rFonts w:asciiTheme="minorHAnsi" w:hAnsiTheme="minorHAnsi" w:cstheme="minorHAnsi"/>
          <w:lang w:val="it-IT"/>
        </w:rPr>
        <w:t>)</w:t>
      </w:r>
      <w:r w:rsidR="00C417D9" w:rsidRPr="00502D53">
        <w:rPr>
          <w:rFonts w:asciiTheme="minorHAnsi" w:hAnsiTheme="minorHAnsi" w:cstheme="minorHAnsi"/>
          <w:lang w:val="it-IT"/>
        </w:rPr>
        <w:t>.</w:t>
      </w:r>
    </w:p>
    <w:p w14:paraId="610D0ADC" w14:textId="2AACF245" w:rsidR="002C5406" w:rsidRPr="00937FCE" w:rsidRDefault="002C5406" w:rsidP="002561C2">
      <w:pPr>
        <w:pStyle w:val="Nessunaspaziatura"/>
        <w:ind w:left="-851"/>
        <w:rPr>
          <w:rFonts w:asciiTheme="minorHAnsi" w:hAnsiTheme="minorHAnsi" w:cstheme="minorHAnsi"/>
          <w:lang w:val="it-IT"/>
        </w:rPr>
      </w:pPr>
    </w:p>
    <w:p w14:paraId="749BF504" w14:textId="2C453C02" w:rsidR="00101CBE" w:rsidRPr="00937FCE" w:rsidRDefault="00937FCE" w:rsidP="002561C2">
      <w:pPr>
        <w:autoSpaceDE w:val="0"/>
        <w:autoSpaceDN w:val="0"/>
        <w:adjustRightInd w:val="0"/>
        <w:ind w:left="-851"/>
        <w:rPr>
          <w:rFonts w:cstheme="minorHAnsi"/>
          <w:color w:val="000000" w:themeColor="text1"/>
          <w:lang w:eastAsia="it-IT"/>
        </w:rPr>
      </w:pPr>
      <w:r w:rsidRPr="00937FCE">
        <w:rPr>
          <w:rFonts w:cstheme="minorHAnsi"/>
          <w:color w:val="000000" w:themeColor="text1"/>
        </w:rPr>
        <w:t xml:space="preserve">Per partecipare all’evento </w:t>
      </w:r>
      <w:r>
        <w:rPr>
          <w:rFonts w:cstheme="minorHAnsi"/>
          <w:color w:val="000000" w:themeColor="text1"/>
        </w:rPr>
        <w:t xml:space="preserve">è necessario iscriversi </w:t>
      </w:r>
      <w:r w:rsidRPr="00937FCE">
        <w:rPr>
          <w:rFonts w:cstheme="minorHAnsi"/>
          <w:color w:val="000000" w:themeColor="text1"/>
        </w:rPr>
        <w:t xml:space="preserve">online </w:t>
      </w:r>
      <w:r>
        <w:rPr>
          <w:rFonts w:cstheme="minorHAnsi"/>
          <w:color w:val="000000" w:themeColor="text1"/>
        </w:rPr>
        <w:t>sul</w:t>
      </w:r>
      <w:r w:rsidRPr="00937FCE">
        <w:rPr>
          <w:rFonts w:cstheme="minorHAnsi"/>
          <w:color w:val="000000" w:themeColor="text1"/>
        </w:rPr>
        <w:t>la pagina</w:t>
      </w:r>
      <w:r>
        <w:rPr>
          <w:rFonts w:cstheme="minorHAnsi"/>
          <w:color w:val="000000" w:themeColor="text1"/>
        </w:rPr>
        <w:t xml:space="preserve"> web </w:t>
      </w:r>
      <w:r w:rsidRPr="00937FCE">
        <w:rPr>
          <w:rFonts w:cstheme="minorHAnsi"/>
          <w:color w:val="000000" w:themeColor="text1"/>
        </w:rPr>
        <w:t xml:space="preserve">della Fondazione Haydn </w:t>
      </w:r>
      <w:r w:rsidR="002561C2">
        <w:rPr>
          <w:rFonts w:cstheme="minorHAnsi"/>
          <w:color w:val="000000" w:themeColor="text1"/>
        </w:rPr>
        <w:t>(</w:t>
      </w:r>
      <w:hyperlink r:id="rId8" w:history="1">
        <w:r w:rsidR="002561C2" w:rsidRPr="003D092D">
          <w:rPr>
            <w:rStyle w:val="Collegamentoipertestuale"/>
            <w:rFonts w:cstheme="minorHAnsi"/>
          </w:rPr>
          <w:t>www.haydn.it</w:t>
        </w:r>
      </w:hyperlink>
      <w:r w:rsidR="002561C2">
        <w:rPr>
          <w:rFonts w:cstheme="minorHAnsi"/>
          <w:color w:val="000000" w:themeColor="text1"/>
        </w:rPr>
        <w:t xml:space="preserve">) </w:t>
      </w:r>
      <w:r w:rsidRPr="00937FCE">
        <w:rPr>
          <w:rFonts w:cstheme="minorHAnsi"/>
          <w:color w:val="000000" w:themeColor="text1"/>
        </w:rPr>
        <w:t>o</w:t>
      </w:r>
      <w:r>
        <w:rPr>
          <w:rFonts w:cstheme="minorHAnsi"/>
          <w:color w:val="000000" w:themeColor="text1"/>
        </w:rPr>
        <w:t>ppure</w:t>
      </w:r>
      <w:r w:rsidRPr="00937FCE">
        <w:rPr>
          <w:rFonts w:cstheme="minorHAnsi"/>
          <w:color w:val="000000" w:themeColor="text1"/>
        </w:rPr>
        <w:t xml:space="preserve"> sul sito del Teatro Comunale di</w:t>
      </w:r>
      <w:r>
        <w:rPr>
          <w:rFonts w:cstheme="minorHAnsi"/>
          <w:color w:val="000000" w:themeColor="text1"/>
        </w:rPr>
        <w:t xml:space="preserve"> </w:t>
      </w:r>
      <w:r w:rsidRPr="00937FCE">
        <w:rPr>
          <w:rFonts w:cstheme="minorHAnsi"/>
          <w:color w:val="000000" w:themeColor="text1"/>
        </w:rPr>
        <w:t xml:space="preserve">Bolzano </w:t>
      </w:r>
      <w:r w:rsidRPr="00937FCE">
        <w:rPr>
          <w:rFonts w:cstheme="minorHAnsi"/>
          <w:b/>
          <w:bCs/>
          <w:color w:val="000000" w:themeColor="text1"/>
        </w:rPr>
        <w:t>entro sabato 6 agosto.</w:t>
      </w:r>
      <w:r>
        <w:rPr>
          <w:rFonts w:cstheme="minorHAnsi"/>
          <w:b/>
          <w:bCs/>
          <w:color w:val="000000" w:themeColor="text1"/>
        </w:rPr>
        <w:t xml:space="preserve"> </w:t>
      </w:r>
      <w:r w:rsidR="002561C2" w:rsidRPr="002561C2">
        <w:rPr>
          <w:rFonts w:cstheme="minorHAnsi"/>
          <w:color w:val="000000" w:themeColor="text1"/>
        </w:rPr>
        <w:t>In caso di annullamento verrà data comunicazione</w:t>
      </w:r>
      <w:r w:rsidR="002561C2" w:rsidRPr="002561C2">
        <w:rPr>
          <w:rFonts w:cstheme="minorHAnsi"/>
          <w:b/>
          <w:bCs/>
          <w:color w:val="000000" w:themeColor="text1"/>
        </w:rPr>
        <w:t xml:space="preserve"> </w:t>
      </w:r>
      <w:r w:rsidR="002561C2">
        <w:rPr>
          <w:rFonts w:cstheme="minorHAnsi"/>
          <w:color w:val="000000" w:themeColor="text1"/>
        </w:rPr>
        <w:t xml:space="preserve">via </w:t>
      </w:r>
      <w:r w:rsidRPr="00937FCE">
        <w:rPr>
          <w:rFonts w:cstheme="minorHAnsi"/>
          <w:color w:val="000000" w:themeColor="text1"/>
        </w:rPr>
        <w:t>email o telefonicamente. Il rimborso dei biglietti avverrà tramite il servizio ticketing del</w:t>
      </w:r>
      <w:r w:rsidR="002561C2">
        <w:rPr>
          <w:rFonts w:cstheme="minorHAnsi"/>
          <w:color w:val="000000" w:themeColor="text1"/>
        </w:rPr>
        <w:t xml:space="preserve"> </w:t>
      </w:r>
      <w:r w:rsidRPr="00937FCE">
        <w:rPr>
          <w:rFonts w:cstheme="minorHAnsi"/>
          <w:color w:val="000000" w:themeColor="text1"/>
        </w:rPr>
        <w:t>Teatro Comunale di Bolzano.</w:t>
      </w:r>
      <w:r w:rsidR="002561C2">
        <w:rPr>
          <w:rFonts w:cstheme="minorHAnsi"/>
          <w:color w:val="000000" w:themeColor="text1"/>
        </w:rPr>
        <w:t xml:space="preserve"> </w:t>
      </w:r>
    </w:p>
    <w:p w14:paraId="1109823F" w14:textId="77777777" w:rsidR="002561C2" w:rsidRDefault="002561C2" w:rsidP="002561C2">
      <w:pPr>
        <w:ind w:left="-851" w:right="-567"/>
        <w:jc w:val="both"/>
        <w:rPr>
          <w:rFonts w:cstheme="minorHAnsi"/>
        </w:rPr>
      </w:pPr>
      <w:r w:rsidRPr="00937FCE">
        <w:rPr>
          <w:rFonts w:cstheme="minorHAnsi"/>
        </w:rPr>
        <w:t>Sul sito della Fondazion</w:t>
      </w:r>
      <w:r w:rsidRPr="007D5830">
        <w:rPr>
          <w:rFonts w:cstheme="minorHAnsi"/>
        </w:rPr>
        <w:t>e Haydn sono disponibili tutte le informazioni dettagliate</w:t>
      </w:r>
      <w:r>
        <w:rPr>
          <w:rFonts w:cstheme="minorHAnsi"/>
        </w:rPr>
        <w:t>.</w:t>
      </w:r>
    </w:p>
    <w:p w14:paraId="68E2AB2E" w14:textId="1DDA5F49" w:rsidR="002561C2" w:rsidRPr="007D5830" w:rsidRDefault="002561C2" w:rsidP="002561C2">
      <w:pPr>
        <w:ind w:left="-851"/>
      </w:pPr>
      <w:r>
        <w:t>Per info: b</w:t>
      </w:r>
      <w:r w:rsidRPr="007D5830">
        <w:t>iglietteria del Teatro Comunale di Bolzano</w:t>
      </w:r>
      <w:r>
        <w:t xml:space="preserve">, tel. + </w:t>
      </w:r>
      <w:r w:rsidRPr="007D5830">
        <w:t>39 0471 053800 / info@ticket.bz.it.</w:t>
      </w:r>
    </w:p>
    <w:p w14:paraId="07061BB2" w14:textId="77777777" w:rsidR="002561C2" w:rsidRDefault="002561C2" w:rsidP="00C458D2">
      <w:pPr>
        <w:ind w:left="-851" w:right="-567"/>
        <w:jc w:val="both"/>
        <w:rPr>
          <w:rFonts w:cstheme="minorHAnsi"/>
          <w:color w:val="000000" w:themeColor="text1"/>
        </w:rPr>
      </w:pPr>
    </w:p>
    <w:p w14:paraId="2FC372E2" w14:textId="53CD536B" w:rsidR="00C458D2" w:rsidRPr="00937FCE" w:rsidRDefault="00C417D9" w:rsidP="00C458D2">
      <w:pPr>
        <w:ind w:left="-851" w:right="-567"/>
        <w:jc w:val="both"/>
        <w:rPr>
          <w:rFonts w:cstheme="minorHAnsi"/>
          <w:color w:val="000000" w:themeColor="text1"/>
        </w:rPr>
      </w:pPr>
      <w:r w:rsidRPr="00937FCE">
        <w:rPr>
          <w:rFonts w:cstheme="minorHAnsi"/>
          <w:color w:val="000000" w:themeColor="text1"/>
        </w:rPr>
        <w:t xml:space="preserve">L’ultimo </w:t>
      </w:r>
      <w:r w:rsidR="00C458D2" w:rsidRPr="00937FCE">
        <w:rPr>
          <w:rFonts w:cstheme="minorHAnsi"/>
          <w:color w:val="000000" w:themeColor="text1"/>
        </w:rPr>
        <w:t>appuntament</w:t>
      </w:r>
      <w:r w:rsidRPr="00937FCE">
        <w:rPr>
          <w:rFonts w:cstheme="minorHAnsi"/>
          <w:color w:val="000000" w:themeColor="text1"/>
        </w:rPr>
        <w:t xml:space="preserve">o </w:t>
      </w:r>
      <w:r w:rsidR="00C458D2" w:rsidRPr="00937FCE">
        <w:rPr>
          <w:rFonts w:cstheme="minorHAnsi"/>
          <w:color w:val="000000" w:themeColor="text1"/>
        </w:rPr>
        <w:t xml:space="preserve">di </w:t>
      </w:r>
      <w:r w:rsidR="00C458D2" w:rsidRPr="00937FCE">
        <w:rPr>
          <w:rFonts w:cstheme="minorHAnsi"/>
          <w:i/>
          <w:iCs/>
          <w:color w:val="000000" w:themeColor="text1"/>
        </w:rPr>
        <w:t>Musica viandante</w:t>
      </w:r>
      <w:r w:rsidR="00C458D2" w:rsidRPr="00937FCE">
        <w:rPr>
          <w:rFonts w:cstheme="minorHAnsi"/>
          <w:color w:val="000000" w:themeColor="text1"/>
        </w:rPr>
        <w:t xml:space="preserve"> si svolger</w:t>
      </w:r>
      <w:r w:rsidRPr="00937FCE">
        <w:rPr>
          <w:rFonts w:cstheme="minorHAnsi"/>
          <w:color w:val="000000" w:themeColor="text1"/>
        </w:rPr>
        <w:t>à</w:t>
      </w:r>
      <w:r w:rsidR="00C458D2" w:rsidRPr="00937FCE">
        <w:rPr>
          <w:rFonts w:cstheme="minorHAnsi"/>
          <w:color w:val="000000" w:themeColor="text1"/>
        </w:rPr>
        <w:t xml:space="preserve"> il 28 agosto (Serrada, Folgaria). </w:t>
      </w:r>
    </w:p>
    <w:p w14:paraId="781B22FD" w14:textId="77777777" w:rsidR="00C458D2" w:rsidRPr="00937FCE" w:rsidRDefault="00C458D2" w:rsidP="00C458D2">
      <w:pPr>
        <w:ind w:left="-851" w:right="-567"/>
        <w:jc w:val="both"/>
        <w:rPr>
          <w:rFonts w:cstheme="minorHAnsi"/>
        </w:rPr>
      </w:pPr>
    </w:p>
    <w:p w14:paraId="5B64AAF1" w14:textId="77777777" w:rsidR="00C458D2" w:rsidRPr="007D5830" w:rsidRDefault="00C458D2" w:rsidP="00C458D2">
      <w:pPr>
        <w:pStyle w:val="Nessunaspaziatura"/>
        <w:ind w:left="-993" w:right="-426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</w:p>
    <w:p w14:paraId="3312301D" w14:textId="0837CE1E" w:rsidR="002D4653" w:rsidRDefault="00C458D2" w:rsidP="007D5830">
      <w:pPr>
        <w:tabs>
          <w:tab w:val="left" w:pos="9639"/>
        </w:tabs>
        <w:ind w:left="-851" w:right="-709"/>
        <w:jc w:val="both"/>
        <w:rPr>
          <w:rFonts w:cstheme="minorHAnsi"/>
          <w:bdr w:val="none" w:sz="0" w:space="0" w:color="auto" w:frame="1"/>
        </w:rPr>
      </w:pPr>
      <w:r w:rsidRPr="007D5830">
        <w:rPr>
          <w:rFonts w:cstheme="minorHAnsi"/>
          <w:b/>
          <w:bCs/>
        </w:rPr>
        <w:t>www.haydn.it</w:t>
      </w:r>
    </w:p>
    <w:sectPr w:rsidR="002D4653" w:rsidSect="00F236CE">
      <w:headerReference w:type="even" r:id="rId9"/>
      <w:headerReference w:type="default" r:id="rId10"/>
      <w:headerReference w:type="first" r:id="rId11"/>
      <w:pgSz w:w="11900" w:h="16840"/>
      <w:pgMar w:top="1418" w:right="1835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B609" w14:textId="77777777" w:rsidR="00EA2DBE" w:rsidRDefault="00EA2DBE" w:rsidP="00962D4D">
      <w:r>
        <w:separator/>
      </w:r>
    </w:p>
  </w:endnote>
  <w:endnote w:type="continuationSeparator" w:id="0">
    <w:p w14:paraId="71676135" w14:textId="77777777" w:rsidR="00EA2DBE" w:rsidRDefault="00EA2DBE" w:rsidP="009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7815" w14:textId="77777777" w:rsidR="00EA2DBE" w:rsidRDefault="00EA2DBE" w:rsidP="00962D4D">
      <w:r>
        <w:separator/>
      </w:r>
    </w:p>
  </w:footnote>
  <w:footnote w:type="continuationSeparator" w:id="0">
    <w:p w14:paraId="0069238F" w14:textId="77777777" w:rsidR="00EA2DBE" w:rsidRDefault="00EA2DBE" w:rsidP="0096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F90D" w14:textId="77777777" w:rsidR="00204A9B" w:rsidRDefault="00884472">
    <w:pPr>
      <w:pStyle w:val="Intestazione"/>
    </w:pPr>
    <w:r>
      <w:rPr>
        <w:noProof/>
      </w:rPr>
      <w:pict w14:anchorId="392A6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2" o:spid="_x0000_s1027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3ADA" w14:textId="77777777" w:rsidR="00962D4D" w:rsidRDefault="00962D4D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36011C" wp14:editId="6CD550C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4400" cy="144000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E9A0" w14:textId="77777777" w:rsidR="00204A9B" w:rsidRDefault="00884472">
    <w:pPr>
      <w:pStyle w:val="Intestazione"/>
    </w:pPr>
    <w:r>
      <w:rPr>
        <w:noProof/>
      </w:rPr>
      <w:pict w14:anchorId="61A77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1" o:spid="_x0000_s1025" type="#_x0000_t75" alt="" style="position:absolute;margin-left:0;margin-top:0;width:595.2pt;height:841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593C"/>
    <w:multiLevelType w:val="multilevel"/>
    <w:tmpl w:val="1B94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598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4D"/>
    <w:rsid w:val="000041D1"/>
    <w:rsid w:val="00013B25"/>
    <w:rsid w:val="00025909"/>
    <w:rsid w:val="000324E0"/>
    <w:rsid w:val="00041538"/>
    <w:rsid w:val="00045240"/>
    <w:rsid w:val="00047D18"/>
    <w:rsid w:val="00051210"/>
    <w:rsid w:val="0005232E"/>
    <w:rsid w:val="00056980"/>
    <w:rsid w:val="000575B2"/>
    <w:rsid w:val="000617A6"/>
    <w:rsid w:val="00074F51"/>
    <w:rsid w:val="000A4DE5"/>
    <w:rsid w:val="000A76DC"/>
    <w:rsid w:val="000B3F76"/>
    <w:rsid w:val="000B5A15"/>
    <w:rsid w:val="000B5F86"/>
    <w:rsid w:val="000D3C41"/>
    <w:rsid w:val="000D4070"/>
    <w:rsid w:val="000D497A"/>
    <w:rsid w:val="0010170A"/>
    <w:rsid w:val="00101CBE"/>
    <w:rsid w:val="00107AAD"/>
    <w:rsid w:val="001260EC"/>
    <w:rsid w:val="00131557"/>
    <w:rsid w:val="001351EC"/>
    <w:rsid w:val="00137F8F"/>
    <w:rsid w:val="001452EB"/>
    <w:rsid w:val="00157ED8"/>
    <w:rsid w:val="00163386"/>
    <w:rsid w:val="001648B0"/>
    <w:rsid w:val="00166FEA"/>
    <w:rsid w:val="001672C9"/>
    <w:rsid w:val="00167464"/>
    <w:rsid w:val="001713C5"/>
    <w:rsid w:val="00183BE5"/>
    <w:rsid w:val="00185FBC"/>
    <w:rsid w:val="00194398"/>
    <w:rsid w:val="001B0F60"/>
    <w:rsid w:val="001B10A6"/>
    <w:rsid w:val="001B6FCB"/>
    <w:rsid w:val="001D17AA"/>
    <w:rsid w:val="001D2B8B"/>
    <w:rsid w:val="001E3606"/>
    <w:rsid w:val="001E466B"/>
    <w:rsid w:val="0020313C"/>
    <w:rsid w:val="00204A9B"/>
    <w:rsid w:val="002144C0"/>
    <w:rsid w:val="0021780E"/>
    <w:rsid w:val="002207DD"/>
    <w:rsid w:val="002247B6"/>
    <w:rsid w:val="002252F3"/>
    <w:rsid w:val="002321B5"/>
    <w:rsid w:val="0023374A"/>
    <w:rsid w:val="00240768"/>
    <w:rsid w:val="00244520"/>
    <w:rsid w:val="002474B0"/>
    <w:rsid w:val="00247D4C"/>
    <w:rsid w:val="00250C97"/>
    <w:rsid w:val="00250F7D"/>
    <w:rsid w:val="00251438"/>
    <w:rsid w:val="00252010"/>
    <w:rsid w:val="00252310"/>
    <w:rsid w:val="0025286E"/>
    <w:rsid w:val="002561C2"/>
    <w:rsid w:val="00272806"/>
    <w:rsid w:val="002749AA"/>
    <w:rsid w:val="002907C3"/>
    <w:rsid w:val="00292974"/>
    <w:rsid w:val="00295C9B"/>
    <w:rsid w:val="00296ADA"/>
    <w:rsid w:val="002B22E8"/>
    <w:rsid w:val="002B6038"/>
    <w:rsid w:val="002C5406"/>
    <w:rsid w:val="002C73AE"/>
    <w:rsid w:val="002D0270"/>
    <w:rsid w:val="002D0E86"/>
    <w:rsid w:val="002D4653"/>
    <w:rsid w:val="002E429C"/>
    <w:rsid w:val="002F001E"/>
    <w:rsid w:val="002F05E2"/>
    <w:rsid w:val="002F2605"/>
    <w:rsid w:val="002F3386"/>
    <w:rsid w:val="00301E91"/>
    <w:rsid w:val="0030631A"/>
    <w:rsid w:val="00311A55"/>
    <w:rsid w:val="00311ABB"/>
    <w:rsid w:val="00326DFE"/>
    <w:rsid w:val="003328D3"/>
    <w:rsid w:val="00342CB2"/>
    <w:rsid w:val="00346DB5"/>
    <w:rsid w:val="00360061"/>
    <w:rsid w:val="003722FD"/>
    <w:rsid w:val="00374EB9"/>
    <w:rsid w:val="003819AF"/>
    <w:rsid w:val="00383A66"/>
    <w:rsid w:val="00387350"/>
    <w:rsid w:val="00391FEB"/>
    <w:rsid w:val="0039551E"/>
    <w:rsid w:val="00396F70"/>
    <w:rsid w:val="003A24E2"/>
    <w:rsid w:val="003B01AA"/>
    <w:rsid w:val="003B083C"/>
    <w:rsid w:val="003B151A"/>
    <w:rsid w:val="003B293B"/>
    <w:rsid w:val="003B6943"/>
    <w:rsid w:val="003C3E6D"/>
    <w:rsid w:val="003C57A8"/>
    <w:rsid w:val="003E33E1"/>
    <w:rsid w:val="003F0979"/>
    <w:rsid w:val="003F4673"/>
    <w:rsid w:val="003F6FB5"/>
    <w:rsid w:val="004060EE"/>
    <w:rsid w:val="004226EC"/>
    <w:rsid w:val="00426FAE"/>
    <w:rsid w:val="00432F0D"/>
    <w:rsid w:val="004342A3"/>
    <w:rsid w:val="00441D47"/>
    <w:rsid w:val="00442842"/>
    <w:rsid w:val="00444BCC"/>
    <w:rsid w:val="004479EB"/>
    <w:rsid w:val="00455D38"/>
    <w:rsid w:val="00466F71"/>
    <w:rsid w:val="00470A94"/>
    <w:rsid w:val="00470D93"/>
    <w:rsid w:val="00472CBA"/>
    <w:rsid w:val="00481341"/>
    <w:rsid w:val="0048398C"/>
    <w:rsid w:val="0048429B"/>
    <w:rsid w:val="0048626A"/>
    <w:rsid w:val="0049038D"/>
    <w:rsid w:val="00491818"/>
    <w:rsid w:val="00493543"/>
    <w:rsid w:val="00495509"/>
    <w:rsid w:val="004A4F79"/>
    <w:rsid w:val="004A56FC"/>
    <w:rsid w:val="004B7BF0"/>
    <w:rsid w:val="004B7C83"/>
    <w:rsid w:val="004C4168"/>
    <w:rsid w:val="004C4A92"/>
    <w:rsid w:val="004D490E"/>
    <w:rsid w:val="004D5174"/>
    <w:rsid w:val="004E2741"/>
    <w:rsid w:val="004E748D"/>
    <w:rsid w:val="004F1033"/>
    <w:rsid w:val="004F383C"/>
    <w:rsid w:val="00502D53"/>
    <w:rsid w:val="005049B2"/>
    <w:rsid w:val="005133EF"/>
    <w:rsid w:val="0051349F"/>
    <w:rsid w:val="00514D46"/>
    <w:rsid w:val="00532FB6"/>
    <w:rsid w:val="00534116"/>
    <w:rsid w:val="005351A3"/>
    <w:rsid w:val="0053690D"/>
    <w:rsid w:val="00542342"/>
    <w:rsid w:val="0054534A"/>
    <w:rsid w:val="00545D98"/>
    <w:rsid w:val="00552C55"/>
    <w:rsid w:val="00553450"/>
    <w:rsid w:val="00562C42"/>
    <w:rsid w:val="00565741"/>
    <w:rsid w:val="00570F6F"/>
    <w:rsid w:val="0057597C"/>
    <w:rsid w:val="00577F4C"/>
    <w:rsid w:val="005819AA"/>
    <w:rsid w:val="00583774"/>
    <w:rsid w:val="00590C97"/>
    <w:rsid w:val="005924D0"/>
    <w:rsid w:val="00597302"/>
    <w:rsid w:val="005C035A"/>
    <w:rsid w:val="005C25C2"/>
    <w:rsid w:val="005D11A7"/>
    <w:rsid w:val="005D51D8"/>
    <w:rsid w:val="005E4994"/>
    <w:rsid w:val="005E6C11"/>
    <w:rsid w:val="005E7175"/>
    <w:rsid w:val="005F55D1"/>
    <w:rsid w:val="005F60E2"/>
    <w:rsid w:val="00603371"/>
    <w:rsid w:val="00603560"/>
    <w:rsid w:val="00610B8D"/>
    <w:rsid w:val="00611357"/>
    <w:rsid w:val="00611A74"/>
    <w:rsid w:val="00614B43"/>
    <w:rsid w:val="0061643C"/>
    <w:rsid w:val="00620189"/>
    <w:rsid w:val="00620E38"/>
    <w:rsid w:val="0063005A"/>
    <w:rsid w:val="0064183C"/>
    <w:rsid w:val="006470B2"/>
    <w:rsid w:val="006535ED"/>
    <w:rsid w:val="006560BD"/>
    <w:rsid w:val="00663C20"/>
    <w:rsid w:val="00664A71"/>
    <w:rsid w:val="0066580E"/>
    <w:rsid w:val="0067276C"/>
    <w:rsid w:val="00674802"/>
    <w:rsid w:val="00684214"/>
    <w:rsid w:val="00685432"/>
    <w:rsid w:val="00693E86"/>
    <w:rsid w:val="006A5863"/>
    <w:rsid w:val="006B044F"/>
    <w:rsid w:val="006B36AB"/>
    <w:rsid w:val="006B4842"/>
    <w:rsid w:val="006B6ECF"/>
    <w:rsid w:val="006C4DEE"/>
    <w:rsid w:val="006D4509"/>
    <w:rsid w:val="006D5165"/>
    <w:rsid w:val="006E3A80"/>
    <w:rsid w:val="006F37AD"/>
    <w:rsid w:val="006F41FD"/>
    <w:rsid w:val="006F6DB4"/>
    <w:rsid w:val="006F78AE"/>
    <w:rsid w:val="007011EF"/>
    <w:rsid w:val="00714864"/>
    <w:rsid w:val="007167D4"/>
    <w:rsid w:val="00716E86"/>
    <w:rsid w:val="00723425"/>
    <w:rsid w:val="007339CA"/>
    <w:rsid w:val="00735531"/>
    <w:rsid w:val="0073604B"/>
    <w:rsid w:val="00742F7A"/>
    <w:rsid w:val="007565D2"/>
    <w:rsid w:val="0076082B"/>
    <w:rsid w:val="00767F0F"/>
    <w:rsid w:val="00777415"/>
    <w:rsid w:val="00781B82"/>
    <w:rsid w:val="0078592C"/>
    <w:rsid w:val="007947CB"/>
    <w:rsid w:val="00794F25"/>
    <w:rsid w:val="0079568C"/>
    <w:rsid w:val="0079784B"/>
    <w:rsid w:val="007A275F"/>
    <w:rsid w:val="007A73E4"/>
    <w:rsid w:val="007B0C64"/>
    <w:rsid w:val="007B4781"/>
    <w:rsid w:val="007C29E9"/>
    <w:rsid w:val="007D5830"/>
    <w:rsid w:val="007E1909"/>
    <w:rsid w:val="007E36D6"/>
    <w:rsid w:val="007E3E07"/>
    <w:rsid w:val="007E7769"/>
    <w:rsid w:val="007F5077"/>
    <w:rsid w:val="00807E07"/>
    <w:rsid w:val="00814E3E"/>
    <w:rsid w:val="00817812"/>
    <w:rsid w:val="00822A6A"/>
    <w:rsid w:val="0082341C"/>
    <w:rsid w:val="008260B3"/>
    <w:rsid w:val="0083238F"/>
    <w:rsid w:val="00840CA1"/>
    <w:rsid w:val="00851E64"/>
    <w:rsid w:val="00863844"/>
    <w:rsid w:val="0086533E"/>
    <w:rsid w:val="00875958"/>
    <w:rsid w:val="00880D81"/>
    <w:rsid w:val="00881B33"/>
    <w:rsid w:val="00884472"/>
    <w:rsid w:val="00884A7D"/>
    <w:rsid w:val="00884B54"/>
    <w:rsid w:val="00884F59"/>
    <w:rsid w:val="00894B88"/>
    <w:rsid w:val="00896B2B"/>
    <w:rsid w:val="008A50D5"/>
    <w:rsid w:val="008A6106"/>
    <w:rsid w:val="008B4651"/>
    <w:rsid w:val="008B68B0"/>
    <w:rsid w:val="008C4842"/>
    <w:rsid w:val="008C55A5"/>
    <w:rsid w:val="008D44E2"/>
    <w:rsid w:val="008D5141"/>
    <w:rsid w:val="008E1A01"/>
    <w:rsid w:val="008E4621"/>
    <w:rsid w:val="00902C06"/>
    <w:rsid w:val="00904A0E"/>
    <w:rsid w:val="009127DE"/>
    <w:rsid w:val="0091510C"/>
    <w:rsid w:val="00920D53"/>
    <w:rsid w:val="00924A12"/>
    <w:rsid w:val="00926442"/>
    <w:rsid w:val="009317FB"/>
    <w:rsid w:val="00937FCE"/>
    <w:rsid w:val="00941309"/>
    <w:rsid w:val="009427AD"/>
    <w:rsid w:val="00943834"/>
    <w:rsid w:val="0094602A"/>
    <w:rsid w:val="00946D0B"/>
    <w:rsid w:val="009514F5"/>
    <w:rsid w:val="00956C59"/>
    <w:rsid w:val="00962D4D"/>
    <w:rsid w:val="009728D8"/>
    <w:rsid w:val="00985B16"/>
    <w:rsid w:val="009863A7"/>
    <w:rsid w:val="0098709C"/>
    <w:rsid w:val="00987BB1"/>
    <w:rsid w:val="009979A1"/>
    <w:rsid w:val="00997F42"/>
    <w:rsid w:val="00997F97"/>
    <w:rsid w:val="009A728F"/>
    <w:rsid w:val="009B6CEC"/>
    <w:rsid w:val="009C37E3"/>
    <w:rsid w:val="009C3A3E"/>
    <w:rsid w:val="009C3ED1"/>
    <w:rsid w:val="009C6914"/>
    <w:rsid w:val="009D0615"/>
    <w:rsid w:val="009D1F16"/>
    <w:rsid w:val="009D236C"/>
    <w:rsid w:val="009E19D4"/>
    <w:rsid w:val="009E5E12"/>
    <w:rsid w:val="009F7743"/>
    <w:rsid w:val="009F7AF3"/>
    <w:rsid w:val="00A0057C"/>
    <w:rsid w:val="00A205A8"/>
    <w:rsid w:val="00A24E7D"/>
    <w:rsid w:val="00A366C6"/>
    <w:rsid w:val="00A40D1C"/>
    <w:rsid w:val="00A42F53"/>
    <w:rsid w:val="00A53BDC"/>
    <w:rsid w:val="00A61CE5"/>
    <w:rsid w:val="00A70D80"/>
    <w:rsid w:val="00A80790"/>
    <w:rsid w:val="00A83A54"/>
    <w:rsid w:val="00A94D21"/>
    <w:rsid w:val="00AA1DEC"/>
    <w:rsid w:val="00AA420F"/>
    <w:rsid w:val="00AA7959"/>
    <w:rsid w:val="00AB4A02"/>
    <w:rsid w:val="00AB5C9E"/>
    <w:rsid w:val="00AD2399"/>
    <w:rsid w:val="00AE2584"/>
    <w:rsid w:val="00AE452D"/>
    <w:rsid w:val="00AE7B0D"/>
    <w:rsid w:val="00AF68A0"/>
    <w:rsid w:val="00AF7F22"/>
    <w:rsid w:val="00B1087D"/>
    <w:rsid w:val="00B271E5"/>
    <w:rsid w:val="00B342EA"/>
    <w:rsid w:val="00B366D1"/>
    <w:rsid w:val="00B41129"/>
    <w:rsid w:val="00B41EF6"/>
    <w:rsid w:val="00B4476A"/>
    <w:rsid w:val="00B47040"/>
    <w:rsid w:val="00B4775D"/>
    <w:rsid w:val="00B61C8D"/>
    <w:rsid w:val="00B63FE0"/>
    <w:rsid w:val="00B65E89"/>
    <w:rsid w:val="00B7541D"/>
    <w:rsid w:val="00B825DE"/>
    <w:rsid w:val="00B8294E"/>
    <w:rsid w:val="00B84125"/>
    <w:rsid w:val="00B96337"/>
    <w:rsid w:val="00B9735D"/>
    <w:rsid w:val="00B97D18"/>
    <w:rsid w:val="00BA6B3B"/>
    <w:rsid w:val="00BB3AEE"/>
    <w:rsid w:val="00BC0901"/>
    <w:rsid w:val="00BC0B70"/>
    <w:rsid w:val="00BC4D77"/>
    <w:rsid w:val="00BD46D1"/>
    <w:rsid w:val="00BF5366"/>
    <w:rsid w:val="00C076E5"/>
    <w:rsid w:val="00C123BB"/>
    <w:rsid w:val="00C2071A"/>
    <w:rsid w:val="00C2188C"/>
    <w:rsid w:val="00C21E96"/>
    <w:rsid w:val="00C24731"/>
    <w:rsid w:val="00C271FE"/>
    <w:rsid w:val="00C417D9"/>
    <w:rsid w:val="00C458D2"/>
    <w:rsid w:val="00C51169"/>
    <w:rsid w:val="00C5120C"/>
    <w:rsid w:val="00C533A1"/>
    <w:rsid w:val="00C83EC0"/>
    <w:rsid w:val="00C91F69"/>
    <w:rsid w:val="00C94D27"/>
    <w:rsid w:val="00C9782B"/>
    <w:rsid w:val="00CC230B"/>
    <w:rsid w:val="00CC5755"/>
    <w:rsid w:val="00CC6855"/>
    <w:rsid w:val="00CC78E9"/>
    <w:rsid w:val="00CD0D2D"/>
    <w:rsid w:val="00CE1D4A"/>
    <w:rsid w:val="00CE5CFE"/>
    <w:rsid w:val="00D02E75"/>
    <w:rsid w:val="00D10240"/>
    <w:rsid w:val="00D12065"/>
    <w:rsid w:val="00D12A02"/>
    <w:rsid w:val="00D156AA"/>
    <w:rsid w:val="00D27AA9"/>
    <w:rsid w:val="00D32E38"/>
    <w:rsid w:val="00D3396D"/>
    <w:rsid w:val="00D34D2B"/>
    <w:rsid w:val="00D37454"/>
    <w:rsid w:val="00D37E3D"/>
    <w:rsid w:val="00D40761"/>
    <w:rsid w:val="00D46A49"/>
    <w:rsid w:val="00D46C6B"/>
    <w:rsid w:val="00D47F1E"/>
    <w:rsid w:val="00D50F4D"/>
    <w:rsid w:val="00D56D03"/>
    <w:rsid w:val="00D6742A"/>
    <w:rsid w:val="00D77439"/>
    <w:rsid w:val="00D776A3"/>
    <w:rsid w:val="00D84E33"/>
    <w:rsid w:val="00DA1E1E"/>
    <w:rsid w:val="00DA62F4"/>
    <w:rsid w:val="00DA71D1"/>
    <w:rsid w:val="00DB4B43"/>
    <w:rsid w:val="00DC03C8"/>
    <w:rsid w:val="00DC3358"/>
    <w:rsid w:val="00DD3633"/>
    <w:rsid w:val="00DD4217"/>
    <w:rsid w:val="00DD5CAF"/>
    <w:rsid w:val="00DE3F4A"/>
    <w:rsid w:val="00DE54BF"/>
    <w:rsid w:val="00DF0C4E"/>
    <w:rsid w:val="00DF3441"/>
    <w:rsid w:val="00E00C72"/>
    <w:rsid w:val="00E00EB4"/>
    <w:rsid w:val="00E0203B"/>
    <w:rsid w:val="00E04FB0"/>
    <w:rsid w:val="00E06614"/>
    <w:rsid w:val="00E074C7"/>
    <w:rsid w:val="00E10A8E"/>
    <w:rsid w:val="00E14EC4"/>
    <w:rsid w:val="00E228F7"/>
    <w:rsid w:val="00E26AA0"/>
    <w:rsid w:val="00E35419"/>
    <w:rsid w:val="00E36051"/>
    <w:rsid w:val="00E37AD9"/>
    <w:rsid w:val="00E412E7"/>
    <w:rsid w:val="00E426D3"/>
    <w:rsid w:val="00E4469F"/>
    <w:rsid w:val="00E60C77"/>
    <w:rsid w:val="00E60DD9"/>
    <w:rsid w:val="00E63FCF"/>
    <w:rsid w:val="00E64F5D"/>
    <w:rsid w:val="00E6557D"/>
    <w:rsid w:val="00E65879"/>
    <w:rsid w:val="00E6658C"/>
    <w:rsid w:val="00E666C3"/>
    <w:rsid w:val="00E673E7"/>
    <w:rsid w:val="00E713FE"/>
    <w:rsid w:val="00E80064"/>
    <w:rsid w:val="00E81C80"/>
    <w:rsid w:val="00E921FD"/>
    <w:rsid w:val="00E94016"/>
    <w:rsid w:val="00E97FC4"/>
    <w:rsid w:val="00EA2DBE"/>
    <w:rsid w:val="00EA38B4"/>
    <w:rsid w:val="00EA7A3D"/>
    <w:rsid w:val="00EC625F"/>
    <w:rsid w:val="00ED1C6B"/>
    <w:rsid w:val="00EE039F"/>
    <w:rsid w:val="00EE09EE"/>
    <w:rsid w:val="00EE3EA4"/>
    <w:rsid w:val="00EE4C75"/>
    <w:rsid w:val="00F020FB"/>
    <w:rsid w:val="00F022AD"/>
    <w:rsid w:val="00F06BF5"/>
    <w:rsid w:val="00F16574"/>
    <w:rsid w:val="00F20C01"/>
    <w:rsid w:val="00F2259D"/>
    <w:rsid w:val="00F23050"/>
    <w:rsid w:val="00F236CE"/>
    <w:rsid w:val="00F26347"/>
    <w:rsid w:val="00F360AC"/>
    <w:rsid w:val="00F37F06"/>
    <w:rsid w:val="00F43837"/>
    <w:rsid w:val="00F54F02"/>
    <w:rsid w:val="00F55B7E"/>
    <w:rsid w:val="00F61E0B"/>
    <w:rsid w:val="00F63C05"/>
    <w:rsid w:val="00F74850"/>
    <w:rsid w:val="00F779B3"/>
    <w:rsid w:val="00F8289D"/>
    <w:rsid w:val="00F85647"/>
    <w:rsid w:val="00F86367"/>
    <w:rsid w:val="00F91E05"/>
    <w:rsid w:val="00F9214C"/>
    <w:rsid w:val="00F93AC5"/>
    <w:rsid w:val="00F93D34"/>
    <w:rsid w:val="00F97BCA"/>
    <w:rsid w:val="00FA458C"/>
    <w:rsid w:val="00FC1397"/>
    <w:rsid w:val="00FC5FA0"/>
    <w:rsid w:val="00FC6B7B"/>
    <w:rsid w:val="00FD1555"/>
    <w:rsid w:val="00FD4336"/>
    <w:rsid w:val="00FD5D50"/>
    <w:rsid w:val="00FD7EC7"/>
    <w:rsid w:val="00FE2EFE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07F66"/>
  <w15:chartTrackingRefBased/>
  <w15:docId w15:val="{E9831A8C-E366-604C-BAEB-26CB2A8C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D0E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9">
    <w:name w:val="heading 9"/>
    <w:basedOn w:val="Normale"/>
    <w:next w:val="Normale"/>
    <w:link w:val="Titolo9Carattere"/>
    <w:qFormat/>
    <w:rsid w:val="00F9214C"/>
    <w:pPr>
      <w:keepNext/>
      <w:outlineLvl w:val="8"/>
    </w:pPr>
    <w:rPr>
      <w:rFonts w:ascii="Palatino" w:eastAsia="Times New Roman" w:hAnsi="Palatino" w:cs="Times New Roman"/>
      <w:b/>
      <w:color w:val="00000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D4D"/>
  </w:style>
  <w:style w:type="paragraph" w:styleId="Pidipagina">
    <w:name w:val="footer"/>
    <w:basedOn w:val="Normale"/>
    <w:link w:val="PidipaginaCarattere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D4D"/>
  </w:style>
  <w:style w:type="paragraph" w:customStyle="1" w:styleId="Paragrafobase">
    <w:name w:val="[Paragrafo base]"/>
    <w:basedOn w:val="Normale"/>
    <w:uiPriority w:val="99"/>
    <w:rsid w:val="00204A9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essunaspaziatura">
    <w:name w:val="No Spacing"/>
    <w:uiPriority w:val="1"/>
    <w:qFormat/>
    <w:rsid w:val="00495509"/>
    <w:rPr>
      <w:rFonts w:ascii="Times New Roman" w:eastAsia="Arial Unicode MS" w:hAnsi="Times New Roman" w:cs="Times New Roman"/>
      <w:lang w:val="en-US"/>
    </w:rPr>
  </w:style>
  <w:style w:type="character" w:styleId="Enfasicorsivo">
    <w:name w:val="Emphasis"/>
    <w:basedOn w:val="Carpredefinitoparagrafo"/>
    <w:uiPriority w:val="20"/>
    <w:qFormat/>
    <w:rsid w:val="00A24E7D"/>
    <w:rPr>
      <w:i/>
      <w:iCs/>
    </w:rPr>
  </w:style>
  <w:style w:type="paragraph" w:customStyle="1" w:styleId="Corpo">
    <w:name w:val="Corpo"/>
    <w:rsid w:val="00A42F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rtejustify">
    <w:name w:val="rtejustify"/>
    <w:basedOn w:val="Normale"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E60C77"/>
    <w:rPr>
      <w:b/>
      <w:bCs/>
    </w:rPr>
  </w:style>
  <w:style w:type="paragraph" w:styleId="NormaleWeb">
    <w:name w:val="Normal (Web)"/>
    <w:basedOn w:val="Normale"/>
    <w:uiPriority w:val="99"/>
    <w:unhideWhenUsed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F103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F103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F103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103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103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0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033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1D17AA"/>
    <w:rPr>
      <w:color w:val="808080"/>
    </w:rPr>
  </w:style>
  <w:style w:type="paragraph" w:customStyle="1" w:styleId="Default">
    <w:name w:val="Default"/>
    <w:rsid w:val="0064183C"/>
    <w:pPr>
      <w:autoSpaceDE w:val="0"/>
      <w:autoSpaceDN w:val="0"/>
      <w:adjustRightInd w:val="0"/>
    </w:pPr>
    <w:rPr>
      <w:rFonts w:ascii="TradeGothic LT Light" w:hAnsi="TradeGothic LT Light" w:cs="TradeGothic LT Light"/>
      <w:color w:val="000000"/>
    </w:rPr>
  </w:style>
  <w:style w:type="character" w:customStyle="1" w:styleId="st1">
    <w:name w:val="st1"/>
    <w:basedOn w:val="Carpredefinitoparagrafo"/>
    <w:qFormat/>
    <w:rsid w:val="009D1F16"/>
  </w:style>
  <w:style w:type="character" w:styleId="Collegamentoipertestuale">
    <w:name w:val="Hyperlink"/>
    <w:basedOn w:val="Carpredefinitoparagrafo"/>
    <w:uiPriority w:val="99"/>
    <w:unhideWhenUsed/>
    <w:rsid w:val="00E666C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66C3"/>
    <w:rPr>
      <w:color w:val="605E5C"/>
      <w:shd w:val="clear" w:color="auto" w:fill="E1DFDD"/>
    </w:rPr>
  </w:style>
  <w:style w:type="paragraph" w:customStyle="1" w:styleId="msonormalmrcssattr">
    <w:name w:val="msonormalmrcssattr"/>
    <w:basedOn w:val="Normale"/>
    <w:rsid w:val="007978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9214C"/>
    <w:rPr>
      <w:rFonts w:ascii="Palatino" w:eastAsia="Times New Roman" w:hAnsi="Palatino" w:cs="Times New Roman"/>
      <w:b/>
      <w:color w:val="000000"/>
      <w:lang w:val="it-IT" w:eastAsia="de-D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0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Carpredefinitoparagrafo"/>
    <w:rsid w:val="007A73E4"/>
  </w:style>
  <w:style w:type="character" w:customStyle="1" w:styleId="italic">
    <w:name w:val="italic"/>
    <w:basedOn w:val="Carpredefinitoparagrafo"/>
    <w:rsid w:val="00767F0F"/>
  </w:style>
  <w:style w:type="paragraph" w:customStyle="1" w:styleId="triennio2018-2021">
    <w:name w:val="triennio2018-2021"/>
    <w:basedOn w:val="Normale"/>
    <w:rsid w:val="006F78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program-label">
    <w:name w:val="program-label"/>
    <w:basedOn w:val="Normale"/>
    <w:rsid w:val="00A40D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popup-trigger">
    <w:name w:val="popup-trigger"/>
    <w:basedOn w:val="Carpredefinitoparagrafo"/>
    <w:rsid w:val="00A40D1C"/>
  </w:style>
  <w:style w:type="paragraph" w:customStyle="1" w:styleId="program-value">
    <w:name w:val="program-value"/>
    <w:basedOn w:val="Normale"/>
    <w:rsid w:val="00A40D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opus-title">
    <w:name w:val="opus-title"/>
    <w:basedOn w:val="Carpredefinitoparagrafo"/>
    <w:rsid w:val="00A40D1C"/>
  </w:style>
  <w:style w:type="paragraph" w:customStyle="1" w:styleId="xp2">
    <w:name w:val="x_p2"/>
    <w:basedOn w:val="Normale"/>
    <w:rsid w:val="00616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xs2">
    <w:name w:val="x_s2"/>
    <w:basedOn w:val="Carpredefinitoparagrafo"/>
    <w:rsid w:val="0061643C"/>
  </w:style>
  <w:style w:type="paragraph" w:customStyle="1" w:styleId="xp3">
    <w:name w:val="x_p3"/>
    <w:basedOn w:val="Normale"/>
    <w:rsid w:val="00616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xs3">
    <w:name w:val="x_s3"/>
    <w:basedOn w:val="Carpredefinitoparagrafo"/>
    <w:rsid w:val="0061643C"/>
  </w:style>
  <w:style w:type="character" w:customStyle="1" w:styleId="xapple-converted-space">
    <w:name w:val="x_apple-converted-space"/>
    <w:basedOn w:val="Carpredefinitoparagrafo"/>
    <w:rsid w:val="00616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3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8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7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53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dn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E5B8F9-773B-4DED-86F6-186C49D8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Assistant</cp:lastModifiedBy>
  <cp:revision>4</cp:revision>
  <cp:lastPrinted>2022-08-02T14:56:00Z</cp:lastPrinted>
  <dcterms:created xsi:type="dcterms:W3CDTF">2022-08-02T16:40:00Z</dcterms:created>
  <dcterms:modified xsi:type="dcterms:W3CDTF">2022-08-03T13:06:00Z</dcterms:modified>
</cp:coreProperties>
</file>